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51" w:rsidRPr="00F47ECB" w:rsidRDefault="00A62851" w:rsidP="00A62851">
      <w:pPr>
        <w:jc w:val="center"/>
        <w:rPr>
          <w:b/>
          <w:color w:val="000000"/>
          <w:sz w:val="24"/>
          <w:szCs w:val="24"/>
          <w:lang w:val="es-MX"/>
        </w:rPr>
      </w:pPr>
      <w:r w:rsidRPr="00F47ECB">
        <w:rPr>
          <w:b/>
          <w:color w:val="000000"/>
          <w:sz w:val="24"/>
          <w:szCs w:val="24"/>
          <w:lang w:val="es-MX"/>
        </w:rPr>
        <w:t>Resolución N</w:t>
      </w:r>
      <w:r w:rsidR="00AA74A0" w:rsidRPr="00F47ECB">
        <w:rPr>
          <w:b/>
          <w:color w:val="000000"/>
          <w:sz w:val="24"/>
          <w:szCs w:val="24"/>
          <w:lang w:val="es-MX"/>
        </w:rPr>
        <w:t>°</w:t>
      </w:r>
      <w:r w:rsidRPr="00F47ECB">
        <w:rPr>
          <w:b/>
          <w:color w:val="000000"/>
          <w:sz w:val="24"/>
          <w:szCs w:val="24"/>
          <w:lang w:val="es-MX"/>
        </w:rPr>
        <w:t>. TAT-2076-2011</w:t>
      </w:r>
    </w:p>
    <w:p w:rsidR="00A62851" w:rsidRPr="00F47ECB" w:rsidRDefault="00A62851" w:rsidP="00A62851">
      <w:pPr>
        <w:jc w:val="center"/>
        <w:rPr>
          <w:b/>
          <w:color w:val="000000"/>
          <w:sz w:val="24"/>
          <w:szCs w:val="24"/>
          <w:lang w:val="es-MX"/>
        </w:rPr>
      </w:pPr>
    </w:p>
    <w:p w:rsidR="00A62851" w:rsidRPr="00F47ECB" w:rsidRDefault="00A62851" w:rsidP="00A62851">
      <w:pPr>
        <w:jc w:val="center"/>
        <w:rPr>
          <w:color w:val="000000"/>
          <w:sz w:val="24"/>
          <w:szCs w:val="24"/>
          <w:lang w:val="es-MX"/>
        </w:rPr>
      </w:pPr>
    </w:p>
    <w:p w:rsidR="00A62851" w:rsidRPr="00F47ECB" w:rsidRDefault="00A62851" w:rsidP="00A62851">
      <w:pPr>
        <w:pStyle w:val="Textoindependiente2"/>
        <w:spacing w:after="0" w:line="240" w:lineRule="auto"/>
        <w:jc w:val="both"/>
        <w:rPr>
          <w:color w:val="000000"/>
          <w:sz w:val="24"/>
          <w:szCs w:val="24"/>
        </w:rPr>
      </w:pPr>
      <w:r w:rsidRPr="00F47ECB">
        <w:rPr>
          <w:b/>
          <w:color w:val="000000"/>
          <w:sz w:val="24"/>
          <w:szCs w:val="24"/>
        </w:rPr>
        <w:t>TRIBUNAL ADMINISTRATIVO DE TRANSPORTE</w:t>
      </w:r>
      <w:r w:rsidRPr="00F47ECB">
        <w:rPr>
          <w:color w:val="000000"/>
          <w:sz w:val="24"/>
          <w:szCs w:val="24"/>
        </w:rPr>
        <w:t>. San José, a las once horas treinta minutos del treinta y uno de octubre del dos mil once.</w:t>
      </w:r>
    </w:p>
    <w:p w:rsidR="00A62851" w:rsidRPr="00F47ECB" w:rsidRDefault="00A62851" w:rsidP="00D22565">
      <w:pPr>
        <w:pStyle w:val="Textoindependiente"/>
        <w:spacing w:after="0"/>
        <w:jc w:val="both"/>
        <w:rPr>
          <w:bCs/>
          <w:iCs/>
        </w:rPr>
      </w:pPr>
    </w:p>
    <w:p w:rsidR="006859D3" w:rsidRPr="00F47ECB" w:rsidRDefault="006859D3" w:rsidP="006859D3">
      <w:pPr>
        <w:jc w:val="both"/>
        <w:rPr>
          <w:b/>
          <w:color w:val="000000" w:themeColor="text1"/>
          <w:sz w:val="24"/>
          <w:szCs w:val="24"/>
        </w:rPr>
      </w:pPr>
      <w:r w:rsidRPr="00F47ECB">
        <w:rPr>
          <w:color w:val="000000" w:themeColor="text1"/>
          <w:sz w:val="24"/>
          <w:szCs w:val="24"/>
        </w:rPr>
        <w:t xml:space="preserve">Se conoce </w:t>
      </w:r>
      <w:r w:rsidR="00D61548" w:rsidRPr="00F47ECB">
        <w:rPr>
          <w:b/>
          <w:smallCaps/>
          <w:color w:val="000000" w:themeColor="text1"/>
          <w:sz w:val="24"/>
          <w:szCs w:val="24"/>
        </w:rPr>
        <w:t>recurso de apelación y solicitud de suspensión de la ejecución del acto</w:t>
      </w:r>
      <w:r w:rsidR="003579D5" w:rsidRPr="00F47ECB">
        <w:rPr>
          <w:b/>
          <w:smallCaps/>
          <w:color w:val="000000" w:themeColor="text1"/>
          <w:sz w:val="24"/>
          <w:szCs w:val="24"/>
        </w:rPr>
        <w:t xml:space="preserve"> administrativo</w:t>
      </w:r>
      <w:r w:rsidRPr="00F47ECB">
        <w:rPr>
          <w:color w:val="000000" w:themeColor="text1"/>
          <w:sz w:val="24"/>
          <w:szCs w:val="24"/>
        </w:rPr>
        <w:t xml:space="preserve">, interpuesto por </w:t>
      </w:r>
      <w:proofErr w:type="spellStart"/>
      <w:r w:rsidR="00CE3486" w:rsidRPr="00F47ECB">
        <w:rPr>
          <w:b/>
          <w:smallCaps/>
          <w:color w:val="000000" w:themeColor="text1"/>
          <w:sz w:val="24"/>
          <w:szCs w:val="24"/>
        </w:rPr>
        <w:t>c</w:t>
      </w:r>
      <w:r w:rsidR="00CE3486">
        <w:rPr>
          <w:b/>
          <w:smallCaps/>
          <w:color w:val="000000" w:themeColor="text1"/>
          <w:sz w:val="24"/>
          <w:szCs w:val="24"/>
        </w:rPr>
        <w:t>ila</w:t>
      </w:r>
      <w:proofErr w:type="spellEnd"/>
      <w:r w:rsidR="00D61548" w:rsidRPr="00F47ECB">
        <w:rPr>
          <w:b/>
          <w:smallCaps/>
          <w:color w:val="000000" w:themeColor="text1"/>
          <w:sz w:val="24"/>
          <w:szCs w:val="24"/>
        </w:rPr>
        <w:t>, s</w:t>
      </w:r>
      <w:r w:rsidRPr="00F47ECB">
        <w:rPr>
          <w:b/>
          <w:smallCaps/>
          <w:color w:val="000000" w:themeColor="text1"/>
          <w:sz w:val="24"/>
          <w:szCs w:val="24"/>
        </w:rPr>
        <w:t>.</w:t>
      </w:r>
      <w:r w:rsidR="00D61548" w:rsidRPr="00F47ECB">
        <w:rPr>
          <w:b/>
          <w:smallCaps/>
          <w:color w:val="000000" w:themeColor="text1"/>
          <w:sz w:val="24"/>
          <w:szCs w:val="24"/>
        </w:rPr>
        <w:t>a</w:t>
      </w:r>
      <w:r w:rsidRPr="00F47ECB">
        <w:rPr>
          <w:b/>
          <w:smallCaps/>
          <w:color w:val="000000" w:themeColor="text1"/>
          <w:sz w:val="24"/>
          <w:szCs w:val="24"/>
        </w:rPr>
        <w:t>.</w:t>
      </w:r>
      <w:r w:rsidRPr="00F47ECB">
        <w:rPr>
          <w:color w:val="000000" w:themeColor="text1"/>
          <w:sz w:val="24"/>
          <w:szCs w:val="24"/>
        </w:rPr>
        <w:t xml:space="preserve">, cédula jurídica </w:t>
      </w:r>
      <w:proofErr w:type="gramStart"/>
      <w:r w:rsidRPr="00F47ECB">
        <w:rPr>
          <w:color w:val="000000" w:themeColor="text1"/>
          <w:sz w:val="24"/>
          <w:szCs w:val="24"/>
        </w:rPr>
        <w:t xml:space="preserve">número </w:t>
      </w:r>
      <w:r w:rsidR="00CE3486">
        <w:rPr>
          <w:color w:val="000000" w:themeColor="text1"/>
          <w:sz w:val="24"/>
          <w:szCs w:val="24"/>
        </w:rPr>
        <w:t>…</w:t>
      </w:r>
      <w:proofErr w:type="gramEnd"/>
      <w:r w:rsidRPr="00F47ECB">
        <w:rPr>
          <w:color w:val="000000" w:themeColor="text1"/>
          <w:sz w:val="24"/>
          <w:szCs w:val="24"/>
        </w:rPr>
        <w:t xml:space="preserve">, contra el Artículo 7.7 de la Sesión Ordinaria 67-2010 del 23 de diciembre de 2010, celebrada por la Junta Directiva del Consejo de Transporte Público, </w:t>
      </w:r>
      <w:r w:rsidR="00B96AC3" w:rsidRPr="00F47ECB">
        <w:rPr>
          <w:color w:val="000000" w:themeColor="text1"/>
          <w:sz w:val="24"/>
          <w:szCs w:val="24"/>
        </w:rPr>
        <w:t>presentado</w:t>
      </w:r>
      <w:r w:rsidRPr="00F47ECB">
        <w:rPr>
          <w:color w:val="000000" w:themeColor="text1"/>
          <w:sz w:val="24"/>
          <w:szCs w:val="24"/>
        </w:rPr>
        <w:t xml:space="preserve"> por el representante de la empresa, </w:t>
      </w:r>
      <w:r w:rsidR="00CE3486">
        <w:rPr>
          <w:color w:val="000000" w:themeColor="text1"/>
          <w:sz w:val="24"/>
          <w:szCs w:val="24"/>
        </w:rPr>
        <w:t>RAMM</w:t>
      </w:r>
      <w:r w:rsidRPr="00F47ECB">
        <w:rPr>
          <w:color w:val="000000" w:themeColor="text1"/>
          <w:sz w:val="24"/>
          <w:szCs w:val="24"/>
        </w:rPr>
        <w:t xml:space="preserve">, cédula de identidad número </w:t>
      </w:r>
      <w:r w:rsidR="00CE3486">
        <w:rPr>
          <w:color w:val="000000" w:themeColor="text1"/>
          <w:sz w:val="24"/>
          <w:szCs w:val="24"/>
        </w:rPr>
        <w:t>…</w:t>
      </w:r>
      <w:r w:rsidRPr="00F47ECB">
        <w:rPr>
          <w:color w:val="000000" w:themeColor="text1"/>
          <w:sz w:val="24"/>
          <w:szCs w:val="24"/>
        </w:rPr>
        <w:t xml:space="preserve">. </w:t>
      </w:r>
      <w:r w:rsidRPr="00F47ECB">
        <w:rPr>
          <w:b/>
          <w:color w:val="000000" w:themeColor="text1"/>
          <w:sz w:val="24"/>
          <w:szCs w:val="24"/>
        </w:rPr>
        <w:t>Expediente Administrativo N</w:t>
      </w:r>
      <w:r w:rsidR="00330849" w:rsidRPr="00F47ECB">
        <w:rPr>
          <w:b/>
          <w:color w:val="000000" w:themeColor="text1"/>
          <w:sz w:val="24"/>
          <w:szCs w:val="24"/>
        </w:rPr>
        <w:t>°</w:t>
      </w:r>
      <w:r w:rsidRPr="00F47ECB">
        <w:rPr>
          <w:b/>
          <w:color w:val="000000" w:themeColor="text1"/>
          <w:sz w:val="24"/>
          <w:szCs w:val="24"/>
        </w:rPr>
        <w:t xml:space="preserve"> TAT-016-11.</w:t>
      </w:r>
    </w:p>
    <w:p w:rsidR="00A62851" w:rsidRDefault="00A62851" w:rsidP="00D22565">
      <w:pPr>
        <w:pStyle w:val="Textoindependiente"/>
        <w:spacing w:after="0"/>
        <w:jc w:val="both"/>
        <w:rPr>
          <w:bCs/>
          <w:iCs/>
          <w:sz w:val="22"/>
          <w:szCs w:val="22"/>
        </w:rPr>
      </w:pPr>
    </w:p>
    <w:p w:rsidR="00EE7E98" w:rsidRPr="00EE7E98" w:rsidRDefault="00EE7E98" w:rsidP="00EE7E98">
      <w:pPr>
        <w:pStyle w:val="Textoindependiente"/>
        <w:spacing w:after="0"/>
        <w:jc w:val="center"/>
        <w:rPr>
          <w:b/>
          <w:bCs/>
          <w:iCs/>
          <w:color w:val="000000" w:themeColor="text1"/>
        </w:rPr>
      </w:pPr>
      <w:r w:rsidRPr="00EE7E98">
        <w:rPr>
          <w:b/>
          <w:bCs/>
          <w:iCs/>
          <w:color w:val="000000" w:themeColor="text1"/>
        </w:rPr>
        <w:t>RESULTANDO</w:t>
      </w:r>
    </w:p>
    <w:p w:rsidR="00A62851" w:rsidRPr="002845EA" w:rsidRDefault="00A62851" w:rsidP="00D22565">
      <w:pPr>
        <w:pStyle w:val="Textoindependiente"/>
        <w:spacing w:after="0"/>
        <w:jc w:val="both"/>
        <w:rPr>
          <w:bCs/>
          <w:iCs/>
          <w:sz w:val="22"/>
          <w:szCs w:val="22"/>
        </w:rPr>
      </w:pPr>
    </w:p>
    <w:p w:rsidR="00D22565" w:rsidRPr="00F47ECB" w:rsidRDefault="000C269F" w:rsidP="00D22565">
      <w:pPr>
        <w:pStyle w:val="Textoindependiente"/>
        <w:spacing w:after="0"/>
        <w:jc w:val="both"/>
      </w:pPr>
      <w:r w:rsidRPr="000C269F">
        <w:rPr>
          <w:b/>
          <w:bCs/>
          <w:iCs/>
        </w:rPr>
        <w:t>Primero.</w:t>
      </w:r>
      <w:r w:rsidR="002845EA" w:rsidRPr="002845EA">
        <w:rPr>
          <w:b/>
          <w:bCs/>
          <w:iCs/>
          <w:szCs w:val="28"/>
        </w:rPr>
        <w:t>-</w:t>
      </w:r>
      <w:r>
        <w:rPr>
          <w:i/>
          <w:iCs/>
          <w:sz w:val="22"/>
          <w:szCs w:val="22"/>
        </w:rPr>
        <w:t xml:space="preserve"> </w:t>
      </w:r>
      <w:r w:rsidRPr="00CE3486">
        <w:rPr>
          <w:iCs/>
        </w:rPr>
        <w:t>L</w:t>
      </w:r>
      <w:r w:rsidR="007D3F51" w:rsidRPr="00CE3486">
        <w:rPr>
          <w:color w:val="000000" w:themeColor="text1"/>
        </w:rPr>
        <w:t xml:space="preserve">a </w:t>
      </w:r>
      <w:proofErr w:type="spellStart"/>
      <w:r w:rsidR="00CE3486" w:rsidRPr="00CE3486">
        <w:rPr>
          <w:smallCaps/>
          <w:color w:val="000000" w:themeColor="text1"/>
        </w:rPr>
        <w:t>cila</w:t>
      </w:r>
      <w:proofErr w:type="spellEnd"/>
      <w:r w:rsidR="00F47ECB" w:rsidRPr="00F47ECB">
        <w:rPr>
          <w:smallCaps/>
          <w:color w:val="000000" w:themeColor="text1"/>
        </w:rPr>
        <w:t>, s.a</w:t>
      </w:r>
      <w:r w:rsidR="00F47ECB" w:rsidRPr="00F47ECB">
        <w:rPr>
          <w:b/>
          <w:smallCaps/>
          <w:color w:val="000000" w:themeColor="text1"/>
        </w:rPr>
        <w:t>.</w:t>
      </w:r>
      <w:r w:rsidR="00F47ECB" w:rsidRPr="00F47ECB">
        <w:rPr>
          <w:smallCaps/>
          <w:color w:val="000000" w:themeColor="text1"/>
        </w:rPr>
        <w:t>,</w:t>
      </w:r>
      <w:r w:rsidR="00F47ECB" w:rsidRPr="00F47ECB">
        <w:rPr>
          <w:color w:val="000000" w:themeColor="text1"/>
        </w:rPr>
        <w:t xml:space="preserve"> </w:t>
      </w:r>
      <w:r w:rsidR="00D22565" w:rsidRPr="00F47ECB">
        <w:rPr>
          <w:color w:val="000000" w:themeColor="text1"/>
        </w:rPr>
        <w:t xml:space="preserve">presenta, </w:t>
      </w:r>
      <w:r w:rsidR="00D22565" w:rsidRPr="00F47ECB">
        <w:t xml:space="preserve">en forma directa, el  día 11 de marzo de 2011, </w:t>
      </w:r>
      <w:r w:rsidR="00D22565" w:rsidRPr="00F47ECB">
        <w:rPr>
          <w:b/>
          <w:u w:val="single"/>
        </w:rPr>
        <w:t xml:space="preserve">Recurso de Apelación y solicitud de suspensión </w:t>
      </w:r>
      <w:r w:rsidR="007D3F51" w:rsidRPr="00F47ECB">
        <w:rPr>
          <w:b/>
          <w:u w:val="single"/>
        </w:rPr>
        <w:t xml:space="preserve">de la ejecución del acto administrativo de la Junta Directiva del Consejo de Transporte Público, contenido en </w:t>
      </w:r>
      <w:r w:rsidR="00D22565" w:rsidRPr="00F47ECB">
        <w:rPr>
          <w:b/>
          <w:u w:val="single"/>
        </w:rPr>
        <w:t xml:space="preserve">el artículo 7.7 de la Sesión Ordinaria número 67-2007 del 23 de diciembre del año </w:t>
      </w:r>
      <w:r w:rsidR="007D3F51" w:rsidRPr="00F47ECB">
        <w:rPr>
          <w:b/>
          <w:u w:val="single"/>
        </w:rPr>
        <w:t>2010</w:t>
      </w:r>
      <w:r w:rsidR="007D3F51" w:rsidRPr="00F47ECB">
        <w:t xml:space="preserve"> solicitando lo que de seguido se transcribe en lo conducente: </w:t>
      </w:r>
    </w:p>
    <w:p w:rsidR="00D22565" w:rsidRPr="002845EA" w:rsidRDefault="00D22565" w:rsidP="00D22565">
      <w:pPr>
        <w:pStyle w:val="Textoindependiente"/>
        <w:spacing w:after="0"/>
        <w:jc w:val="both"/>
      </w:pPr>
    </w:p>
    <w:p w:rsidR="00D22565" w:rsidRPr="000C269F" w:rsidRDefault="007D3F51" w:rsidP="007D3F51">
      <w:pPr>
        <w:pStyle w:val="CM6"/>
        <w:spacing w:line="240" w:lineRule="exact"/>
        <w:ind w:left="851" w:right="851"/>
        <w:jc w:val="both"/>
        <w:rPr>
          <w:color w:val="000000" w:themeColor="text1"/>
          <w:sz w:val="20"/>
          <w:szCs w:val="20"/>
        </w:rPr>
      </w:pPr>
      <w:r w:rsidRPr="000C269F">
        <w:rPr>
          <w:b/>
          <w:bCs/>
          <w:color w:val="000000" w:themeColor="text1"/>
          <w:sz w:val="20"/>
          <w:szCs w:val="20"/>
          <w:lang w:val="es-ES"/>
        </w:rPr>
        <w:t>…/… “</w:t>
      </w:r>
      <w:r w:rsidR="00D22565" w:rsidRPr="000C269F">
        <w:rPr>
          <w:b/>
          <w:bCs/>
          <w:color w:val="000000" w:themeColor="text1"/>
          <w:sz w:val="20"/>
          <w:szCs w:val="20"/>
        </w:rPr>
        <w:t>PETITORIA</w:t>
      </w:r>
    </w:p>
    <w:p w:rsidR="00D22565" w:rsidRPr="000C269F" w:rsidRDefault="00D22565" w:rsidP="007D3F51">
      <w:pPr>
        <w:pStyle w:val="CM15"/>
        <w:spacing w:line="240" w:lineRule="exact"/>
        <w:ind w:left="851" w:right="851"/>
        <w:jc w:val="both"/>
        <w:rPr>
          <w:color w:val="000000" w:themeColor="text1"/>
          <w:sz w:val="20"/>
          <w:szCs w:val="20"/>
        </w:rPr>
      </w:pPr>
      <w:r w:rsidRPr="000C269F">
        <w:rPr>
          <w:color w:val="000000" w:themeColor="text1"/>
          <w:sz w:val="20"/>
          <w:szCs w:val="20"/>
        </w:rPr>
        <w:t>Con fundamento en los hechos y citas de derecho, doctrina y jurisprudencia expuesta solicito:</w:t>
      </w:r>
    </w:p>
    <w:p w:rsidR="00F47ECB" w:rsidRDefault="00D22565" w:rsidP="007D3F51">
      <w:pPr>
        <w:pStyle w:val="CM15"/>
        <w:spacing w:line="240" w:lineRule="exact"/>
        <w:ind w:left="851" w:right="851"/>
        <w:jc w:val="both"/>
        <w:rPr>
          <w:color w:val="000000" w:themeColor="text1"/>
          <w:sz w:val="20"/>
          <w:szCs w:val="20"/>
        </w:rPr>
      </w:pPr>
      <w:r w:rsidRPr="000C269F">
        <w:rPr>
          <w:color w:val="000000" w:themeColor="text1"/>
          <w:sz w:val="20"/>
          <w:szCs w:val="20"/>
        </w:rPr>
        <w:t xml:space="preserve">1.-Que el Tribunal Administrativo de Transporte admita el presente recurso de apelación. </w:t>
      </w:r>
    </w:p>
    <w:p w:rsidR="00D22565" w:rsidRPr="000C269F" w:rsidRDefault="00D22565" w:rsidP="007D3F51">
      <w:pPr>
        <w:pStyle w:val="CM15"/>
        <w:spacing w:line="240" w:lineRule="exact"/>
        <w:ind w:left="851" w:right="851"/>
        <w:jc w:val="both"/>
        <w:rPr>
          <w:color w:val="000000" w:themeColor="text1"/>
          <w:sz w:val="20"/>
          <w:szCs w:val="20"/>
        </w:rPr>
      </w:pPr>
      <w:r w:rsidRPr="000C269F">
        <w:rPr>
          <w:color w:val="000000" w:themeColor="text1"/>
          <w:sz w:val="20"/>
          <w:szCs w:val="20"/>
        </w:rPr>
        <w:t>2.-Que en su oportunidad se declare con lugar el recurso y se anule acuerdo no. 7.7, de la sesión de la Junta Directiva del Consejo de Transporte Público 67-2007 de fecha 23 de diciembre de 2010.</w:t>
      </w:r>
    </w:p>
    <w:p w:rsidR="00570880" w:rsidRDefault="00570880" w:rsidP="00D22565">
      <w:pPr>
        <w:pStyle w:val="CM6"/>
        <w:spacing w:line="240" w:lineRule="exact"/>
        <w:ind w:left="851" w:right="851"/>
        <w:jc w:val="center"/>
        <w:rPr>
          <w:b/>
          <w:bCs/>
          <w:color w:val="000000" w:themeColor="text1"/>
          <w:sz w:val="20"/>
          <w:szCs w:val="20"/>
        </w:rPr>
      </w:pPr>
    </w:p>
    <w:p w:rsidR="00D22565" w:rsidRPr="000C269F" w:rsidRDefault="00D22565" w:rsidP="00D22565">
      <w:pPr>
        <w:pStyle w:val="CM6"/>
        <w:spacing w:line="240" w:lineRule="exact"/>
        <w:ind w:left="851" w:right="851"/>
        <w:jc w:val="center"/>
        <w:rPr>
          <w:color w:val="000000" w:themeColor="text1"/>
          <w:sz w:val="20"/>
          <w:szCs w:val="20"/>
        </w:rPr>
      </w:pPr>
      <w:r w:rsidRPr="000C269F">
        <w:rPr>
          <w:b/>
          <w:bCs/>
          <w:color w:val="000000" w:themeColor="text1"/>
          <w:sz w:val="20"/>
          <w:szCs w:val="20"/>
        </w:rPr>
        <w:t>SUSPENSION DE LA EJECUCION DEL ACUERDO IMPUGNADO</w:t>
      </w:r>
    </w:p>
    <w:p w:rsidR="00D22565" w:rsidRPr="000C269F" w:rsidRDefault="00D22565" w:rsidP="002D5FDD">
      <w:pPr>
        <w:pStyle w:val="CM15"/>
        <w:spacing w:line="240" w:lineRule="exact"/>
        <w:ind w:left="851" w:right="851"/>
        <w:jc w:val="both"/>
        <w:rPr>
          <w:color w:val="000000" w:themeColor="text1"/>
          <w:sz w:val="20"/>
          <w:szCs w:val="20"/>
        </w:rPr>
      </w:pPr>
      <w:r w:rsidRPr="000C269F">
        <w:rPr>
          <w:color w:val="000000" w:themeColor="text1"/>
          <w:sz w:val="20"/>
          <w:szCs w:val="20"/>
        </w:rPr>
        <w:t>Con fundamento en lo expuesto y por existir los presupuestos para el dictado de la medida cautelar de suspensión, en aplicación del artículo 148 de la Ley General de Administración Pública, solicito a1 Tribunal Administrativo de Transportes que ordene a1 Consejo de Transporte Público la suspensión inmediata de la ejecución del acuerdo 7.7 de la sesión 67-2010 de 23 de diciembre de 2010, de la Junta Directiva de ese Órgano</w:t>
      </w:r>
      <w:r w:rsidR="00D937FC">
        <w:rPr>
          <w:b/>
          <w:color w:val="000000" w:themeColor="text1"/>
          <w:sz w:val="20"/>
          <w:szCs w:val="20"/>
        </w:rPr>
        <w:t>”…/…</w:t>
      </w:r>
      <w:r w:rsidRPr="000C269F">
        <w:rPr>
          <w:color w:val="000000" w:themeColor="text1"/>
          <w:sz w:val="20"/>
          <w:szCs w:val="20"/>
        </w:rPr>
        <w:t xml:space="preserve"> (Léanse los folios del 1 al 244 del expediente administrativo TAT-016-2011)</w:t>
      </w:r>
      <w:r w:rsidR="007D3F51" w:rsidRPr="000C269F">
        <w:rPr>
          <w:color w:val="000000" w:themeColor="text1"/>
          <w:sz w:val="20"/>
          <w:szCs w:val="20"/>
        </w:rPr>
        <w:t>.</w:t>
      </w:r>
    </w:p>
    <w:p w:rsidR="002D5FDD" w:rsidRPr="002845EA" w:rsidRDefault="002D5FDD" w:rsidP="002D5FDD">
      <w:pPr>
        <w:pStyle w:val="Default"/>
      </w:pPr>
    </w:p>
    <w:p w:rsidR="002D5FDD" w:rsidRPr="00C43CD7" w:rsidRDefault="000C269F" w:rsidP="002D5FDD">
      <w:pPr>
        <w:pStyle w:val="Textoindependiente"/>
        <w:spacing w:after="0"/>
        <w:jc w:val="both"/>
        <w:rPr>
          <w:b/>
          <w:color w:val="000000" w:themeColor="text1"/>
        </w:rPr>
      </w:pPr>
      <w:r w:rsidRPr="002845EA">
        <w:rPr>
          <w:b/>
        </w:rPr>
        <w:t>Segundo</w:t>
      </w:r>
      <w:r w:rsidR="002845EA" w:rsidRPr="002845EA">
        <w:rPr>
          <w:b/>
        </w:rPr>
        <w:t>.-</w:t>
      </w:r>
      <w:r w:rsidR="00570880">
        <w:rPr>
          <w:b/>
        </w:rPr>
        <w:t xml:space="preserve"> </w:t>
      </w:r>
      <w:r w:rsidR="002D5FDD" w:rsidRPr="00C43CD7">
        <w:rPr>
          <w:color w:val="000000" w:themeColor="text1"/>
        </w:rPr>
        <w:t xml:space="preserve">La Junta Directiva del Consejo de Transporte Público, en el Artículo 7.7 de la Sesión Ordinaria 67-2010 del </w:t>
      </w:r>
      <w:r w:rsidR="002D5FDD" w:rsidRPr="00C43CD7">
        <w:rPr>
          <w:bCs/>
        </w:rPr>
        <w:t xml:space="preserve">23 de diciembre del 2010, </w:t>
      </w:r>
      <w:r w:rsidR="002D5FDD" w:rsidRPr="00C43CD7">
        <w:rPr>
          <w:color w:val="000000" w:themeColor="text1"/>
        </w:rPr>
        <w:t>con</w:t>
      </w:r>
      <w:r w:rsidR="00570880" w:rsidRPr="00C43CD7">
        <w:rPr>
          <w:color w:val="000000" w:themeColor="text1"/>
        </w:rPr>
        <w:t xml:space="preserve"> fundamento en </w:t>
      </w:r>
      <w:r w:rsidR="002D5FDD" w:rsidRPr="00C43CD7">
        <w:rPr>
          <w:color w:val="000000" w:themeColor="text1"/>
        </w:rPr>
        <w:t xml:space="preserve">el criterio emitido por la Dirección de Asuntos Jurídicos, en el oficio DAJ-2010-2842, </w:t>
      </w:r>
      <w:r w:rsidR="00570880" w:rsidRPr="00C43CD7">
        <w:rPr>
          <w:color w:val="000000" w:themeColor="text1"/>
        </w:rPr>
        <w:t xml:space="preserve">resuelve </w:t>
      </w:r>
      <w:r w:rsidR="004720C3" w:rsidRPr="00C43CD7">
        <w:rPr>
          <w:color w:val="000000" w:themeColor="text1"/>
        </w:rPr>
        <w:t>e</w:t>
      </w:r>
      <w:r w:rsidR="00570880" w:rsidRPr="00C43CD7">
        <w:rPr>
          <w:color w:val="000000" w:themeColor="text1"/>
        </w:rPr>
        <w:t>l</w:t>
      </w:r>
      <w:r w:rsidR="004720C3" w:rsidRPr="00C43CD7">
        <w:rPr>
          <w:color w:val="000000" w:themeColor="text1"/>
        </w:rPr>
        <w:t xml:space="preserve"> </w:t>
      </w:r>
      <w:r w:rsidR="002D5FDD" w:rsidRPr="00C43CD7">
        <w:rPr>
          <w:color w:val="000000" w:themeColor="text1"/>
        </w:rPr>
        <w:t>Recurso de Revocatoria</w:t>
      </w:r>
      <w:r w:rsidR="004720C3" w:rsidRPr="00C43CD7">
        <w:rPr>
          <w:color w:val="000000" w:themeColor="text1"/>
        </w:rPr>
        <w:t>,</w:t>
      </w:r>
      <w:r w:rsidR="002D5FDD" w:rsidRPr="00C43CD7">
        <w:rPr>
          <w:color w:val="000000" w:themeColor="text1"/>
        </w:rPr>
        <w:t xml:space="preserve"> presentado por </w:t>
      </w:r>
      <w:r w:rsidR="00CE3486">
        <w:rPr>
          <w:color w:val="000000" w:themeColor="text1"/>
        </w:rPr>
        <w:t>RSSK</w:t>
      </w:r>
      <w:r w:rsidR="00D472AB">
        <w:rPr>
          <w:color w:val="000000" w:themeColor="text1"/>
        </w:rPr>
        <w:t>,</w:t>
      </w:r>
      <w:r w:rsidR="00C43CD7">
        <w:rPr>
          <w:color w:val="000000" w:themeColor="text1"/>
        </w:rPr>
        <w:t xml:space="preserve"> contra el Artículo único de la Sesión Extraordinaria 11-2008 de</w:t>
      </w:r>
      <w:r w:rsidR="00D472AB">
        <w:rPr>
          <w:color w:val="000000" w:themeColor="text1"/>
        </w:rPr>
        <w:t>l 22 de setiembre del 2008</w:t>
      </w:r>
      <w:r w:rsidR="002D5FDD" w:rsidRPr="00C43CD7">
        <w:rPr>
          <w:color w:val="000000" w:themeColor="text1"/>
        </w:rPr>
        <w:t xml:space="preserve">, en su carácter personal y considera lo </w:t>
      </w:r>
      <w:r w:rsidR="00570880" w:rsidRPr="00C43CD7">
        <w:rPr>
          <w:color w:val="000000" w:themeColor="text1"/>
        </w:rPr>
        <w:t xml:space="preserve">que </w:t>
      </w:r>
      <w:r w:rsidR="002D5FDD" w:rsidRPr="00C43CD7">
        <w:rPr>
          <w:color w:val="000000" w:themeColor="text1"/>
        </w:rPr>
        <w:t>seguidamente se transcribe:</w:t>
      </w:r>
    </w:p>
    <w:p w:rsidR="002D5FDD" w:rsidRPr="00C43CD7" w:rsidRDefault="002D5FDD" w:rsidP="002D5FDD">
      <w:pPr>
        <w:autoSpaceDE w:val="0"/>
        <w:autoSpaceDN w:val="0"/>
        <w:ind w:left="851" w:right="851"/>
        <w:jc w:val="both"/>
        <w:rPr>
          <w:bCs/>
          <w:sz w:val="24"/>
          <w:szCs w:val="24"/>
          <w:lang w:val="es-ES"/>
        </w:rPr>
      </w:pPr>
    </w:p>
    <w:p w:rsidR="002D5FDD" w:rsidRPr="00963B29" w:rsidRDefault="002D5FDD" w:rsidP="00963B29">
      <w:pPr>
        <w:pStyle w:val="Sinespaciado"/>
        <w:ind w:left="851" w:right="851"/>
        <w:rPr>
          <w:rFonts w:ascii="Times New Roman" w:hAnsi="Times New Roman"/>
          <w:b/>
          <w:sz w:val="20"/>
          <w:szCs w:val="20"/>
        </w:rPr>
      </w:pPr>
      <w:r w:rsidRPr="00963B29">
        <w:rPr>
          <w:rFonts w:ascii="Times New Roman" w:hAnsi="Times New Roman"/>
          <w:sz w:val="20"/>
          <w:szCs w:val="20"/>
        </w:rPr>
        <w:t xml:space="preserve">“ (…) </w:t>
      </w:r>
    </w:p>
    <w:p w:rsidR="002D5FDD" w:rsidRPr="00963B29" w:rsidRDefault="002D5FDD" w:rsidP="00963B29">
      <w:pPr>
        <w:pStyle w:val="Sinespaciado"/>
        <w:ind w:left="851" w:right="851"/>
        <w:rPr>
          <w:rFonts w:ascii="Times New Roman" w:hAnsi="Times New Roman"/>
          <w:sz w:val="20"/>
          <w:szCs w:val="20"/>
        </w:rPr>
      </w:pPr>
      <w:r w:rsidRPr="00963B29">
        <w:rPr>
          <w:rFonts w:ascii="Times New Roman" w:hAnsi="Times New Roman"/>
          <w:b/>
          <w:i/>
          <w:iCs/>
          <w:sz w:val="20"/>
          <w:szCs w:val="20"/>
        </w:rPr>
        <w:lastRenderedPageBreak/>
        <w:t>CONSIDERANDO:</w:t>
      </w:r>
    </w:p>
    <w:p w:rsidR="002D5FDD" w:rsidRPr="00963B29" w:rsidRDefault="002D5FDD" w:rsidP="00963B29">
      <w:pPr>
        <w:spacing w:before="100" w:beforeAutospacing="1" w:after="100" w:afterAutospacing="1"/>
        <w:ind w:left="851" w:right="851"/>
        <w:jc w:val="both"/>
      </w:pPr>
      <w:r w:rsidRPr="00963B29">
        <w:rPr>
          <w:b/>
          <w:bCs/>
          <w:i/>
          <w:iCs/>
        </w:rPr>
        <w:t>PRIMERO: CUESTIONES DE TR</w:t>
      </w:r>
      <w:r w:rsidR="00D937FC" w:rsidRPr="00963B29">
        <w:rPr>
          <w:b/>
          <w:bCs/>
          <w:i/>
          <w:iCs/>
        </w:rPr>
        <w:t>Á</w:t>
      </w:r>
      <w:r w:rsidRPr="00963B29">
        <w:rPr>
          <w:b/>
          <w:bCs/>
          <w:i/>
          <w:iCs/>
        </w:rPr>
        <w:t xml:space="preserve">MITE. I.-LEGITIMACIÓN DEL RECURRENTE: </w:t>
      </w:r>
      <w:r w:rsidRPr="00963B29">
        <w:rPr>
          <w:i/>
          <w:iCs/>
        </w:rPr>
        <w:t>De conformidad con el artículo 275 de la Ley General de la Administración Pública podrá encontrarse legitimado para recurrir quien tenga un interés legítimo o un derecho subjetivo que pueda resultar directamente lesionado o afectado con el acto administrativo.</w:t>
      </w:r>
    </w:p>
    <w:p w:rsidR="002D5FDD" w:rsidRPr="00963B29" w:rsidRDefault="002D5FDD" w:rsidP="00963B29">
      <w:pPr>
        <w:spacing w:before="100" w:beforeAutospacing="1" w:after="100" w:afterAutospacing="1"/>
        <w:ind w:left="851" w:right="851"/>
        <w:jc w:val="both"/>
      </w:pPr>
      <w:r w:rsidRPr="00963B29">
        <w:rPr>
          <w:i/>
          <w:iCs/>
        </w:rPr>
        <w:t xml:space="preserve">En este caso tenemos que el señor </w:t>
      </w:r>
      <w:r w:rsidR="00CE3486">
        <w:rPr>
          <w:i/>
          <w:iCs/>
        </w:rPr>
        <w:t>RSSK</w:t>
      </w:r>
      <w:r w:rsidRPr="00963B29">
        <w:rPr>
          <w:i/>
          <w:iCs/>
        </w:rPr>
        <w:t>, actuando por medio de sus apoderados generalísimo sin límite de suma, a efectos de lo cual se aporta certificación notarial de dicho poder, correspondiente a la certificación número 55-2009, ostenta un interés legítimo en su actuar en relación con los actos administrativos que se relacionen con la operación de la ruta 128 y ejecución de la resolución TAT-1647-2007, siendo que dentro del informe técnico DING-03-1044 se valora propuesta que presentó para operar en condición de permisionario la ruta 128, mismo que se conoció en el artículo 4.1 de la sesión ordinaria 18-2005.</w:t>
      </w:r>
    </w:p>
    <w:p w:rsidR="002D5FDD" w:rsidRPr="00963B29" w:rsidRDefault="002D5FDD" w:rsidP="00963B29">
      <w:pPr>
        <w:spacing w:before="100" w:beforeAutospacing="1" w:after="100" w:afterAutospacing="1"/>
        <w:ind w:left="851" w:right="851"/>
        <w:jc w:val="both"/>
      </w:pPr>
      <w:r w:rsidRPr="00963B29">
        <w:rPr>
          <w:b/>
          <w:bCs/>
          <w:i/>
          <w:iCs/>
        </w:rPr>
        <w:t>II. ADMISIBILIDAD DE LOS RECURSOS ORDINARIOS:</w:t>
      </w:r>
      <w:r w:rsidRPr="00963B29">
        <w:rPr>
          <w:i/>
          <w:iCs/>
        </w:rPr>
        <w:t xml:space="preserve"> Consta en los archivos de la Secretaría Ejecutiva del Consejo de Transporte Público que el artículo único de la sesión extraordinaria 11-2008 del 22 de setiembre del 2008 fue notificado únicamente a la empresa </w:t>
      </w:r>
      <w:proofErr w:type="spellStart"/>
      <w:r w:rsidR="00CE3486" w:rsidRPr="00CE3486">
        <w:rPr>
          <w:i/>
          <w:smallCaps/>
          <w:color w:val="000000" w:themeColor="text1"/>
          <w:sz w:val="24"/>
          <w:szCs w:val="24"/>
        </w:rPr>
        <w:t>cila</w:t>
      </w:r>
      <w:proofErr w:type="spellEnd"/>
      <w:r w:rsidR="00CE3486" w:rsidRPr="00CE3486">
        <w:rPr>
          <w:i/>
          <w:iCs/>
        </w:rPr>
        <w:t xml:space="preserve"> </w:t>
      </w:r>
      <w:r w:rsidRPr="00963B29">
        <w:rPr>
          <w:i/>
          <w:iCs/>
        </w:rPr>
        <w:t xml:space="preserve">S.A. el 23 de setiembre del 2009. </w:t>
      </w:r>
    </w:p>
    <w:p w:rsidR="002D5FDD" w:rsidRPr="00963B29" w:rsidRDefault="002D5FDD" w:rsidP="00963B29">
      <w:pPr>
        <w:spacing w:before="100" w:beforeAutospacing="1" w:after="100" w:afterAutospacing="1"/>
        <w:ind w:left="851" w:right="851"/>
        <w:jc w:val="both"/>
      </w:pPr>
      <w:r w:rsidRPr="00963B29">
        <w:rPr>
          <w:i/>
          <w:iCs/>
        </w:rPr>
        <w:t>En ese sentido, de conformidad con el artículo 10 de la Ley de Notificaciones Judiciales, Nº 8687 publicada en La Gaceta Nº 20 del 29 de enero del 2009, se “…tendrá por notificada la parte o la tercera persona interesada que, sin haber recibido notificación formal alguna, o recibida de manera irregular, se apersone al proceso, independientemente de la naturaleza de su gestión…”.</w:t>
      </w:r>
    </w:p>
    <w:p w:rsidR="002D5FDD" w:rsidRPr="00963B29" w:rsidRDefault="002D5FDD" w:rsidP="00963B29">
      <w:pPr>
        <w:spacing w:before="100" w:beforeAutospacing="1" w:after="100" w:afterAutospacing="1"/>
        <w:ind w:left="851" w:right="851"/>
        <w:jc w:val="both"/>
      </w:pPr>
      <w:r w:rsidRPr="00963B29">
        <w:rPr>
          <w:i/>
          <w:iCs/>
        </w:rPr>
        <w:t xml:space="preserve">Así las cosas, en razón de lo expuesto se tienen por presentados en tiempo los recursos ordinarios interpuestos por los apoderados generalísimos sin límite de suma del señor </w:t>
      </w:r>
      <w:r w:rsidR="00CE3486">
        <w:rPr>
          <w:i/>
          <w:iCs/>
        </w:rPr>
        <w:t>RSSK</w:t>
      </w:r>
      <w:r w:rsidRPr="00963B29">
        <w:rPr>
          <w:i/>
          <w:iCs/>
        </w:rPr>
        <w:t>.</w:t>
      </w:r>
    </w:p>
    <w:p w:rsidR="002D5FDD" w:rsidRPr="00963B29" w:rsidRDefault="002D5FDD" w:rsidP="00963B29">
      <w:pPr>
        <w:spacing w:before="100" w:beforeAutospacing="1" w:after="100" w:afterAutospacing="1"/>
        <w:ind w:left="851" w:right="851"/>
        <w:jc w:val="both"/>
      </w:pPr>
      <w:r w:rsidRPr="00963B29">
        <w:rPr>
          <w:b/>
          <w:bCs/>
          <w:i/>
          <w:iCs/>
        </w:rPr>
        <w:t>III. HECHOS PROBADOS:1)</w:t>
      </w:r>
      <w:r w:rsidRPr="00963B29">
        <w:rPr>
          <w:i/>
          <w:iCs/>
        </w:rPr>
        <w:t xml:space="preserve"> Que el 23 de setiembre del 2008 se notificó el artículo único de la sesión extraordinaria 11-2008, únicamente a la </w:t>
      </w:r>
      <w:r w:rsidR="00CE3486">
        <w:rPr>
          <w:i/>
          <w:iCs/>
        </w:rPr>
        <w:t>CILT</w:t>
      </w:r>
      <w:r w:rsidRPr="00963B29">
        <w:rPr>
          <w:i/>
          <w:iCs/>
        </w:rPr>
        <w:t xml:space="preserve"> S.A. </w:t>
      </w:r>
      <w:r w:rsidRPr="00963B29">
        <w:rPr>
          <w:b/>
          <w:bCs/>
          <w:i/>
          <w:iCs/>
        </w:rPr>
        <w:t>2)</w:t>
      </w:r>
      <w:r w:rsidRPr="00963B29">
        <w:rPr>
          <w:i/>
          <w:iCs/>
        </w:rPr>
        <w:t xml:space="preserve"> Que la resolución TAT-1647-2007 del 12 de octubre del 2007 anuló el artículo 4.1 de la sesión ordinaria 18-2005, “…</w:t>
      </w:r>
      <w:r w:rsidRPr="00963B29">
        <w:rPr>
          <w:b/>
          <w:bCs/>
          <w:i/>
          <w:iCs/>
          <w:u w:val="single"/>
        </w:rPr>
        <w:t>nulidad que alcanza a todos los actos administrativos dictados posteriormente y que tengan relación directa con el que aquí se anula</w:t>
      </w:r>
      <w:r w:rsidRPr="00963B29">
        <w:rPr>
          <w:i/>
          <w:iCs/>
        </w:rPr>
        <w:t xml:space="preserve">…”. </w:t>
      </w:r>
      <w:r w:rsidRPr="00963B29">
        <w:rPr>
          <w:b/>
          <w:bCs/>
          <w:i/>
          <w:iCs/>
        </w:rPr>
        <w:t>3)</w:t>
      </w:r>
      <w:r w:rsidRPr="00963B29">
        <w:rPr>
          <w:i/>
          <w:iCs/>
        </w:rPr>
        <w:t xml:space="preserve"> Que en razón del artículo 4.1 de la sesión ordinaria 18-2005, por artículo 6.1 de la sesión ordinaria 88-2005 del 19 de mayo del 2005 se fusiona la ruta 128 a la concesión de las rutas 09 y 11 de la empresa L</w:t>
      </w:r>
      <w:r w:rsidR="00BC1FF7">
        <w:rPr>
          <w:i/>
          <w:iCs/>
        </w:rPr>
        <w:t>T</w:t>
      </w:r>
      <w:r w:rsidRPr="00963B29">
        <w:rPr>
          <w:i/>
          <w:iCs/>
        </w:rPr>
        <w:t xml:space="preserve"> S.A. </w:t>
      </w:r>
      <w:r w:rsidRPr="00963B29">
        <w:rPr>
          <w:b/>
          <w:bCs/>
          <w:i/>
          <w:iCs/>
        </w:rPr>
        <w:t>4)</w:t>
      </w:r>
      <w:r w:rsidRPr="00963B29">
        <w:rPr>
          <w:i/>
          <w:iCs/>
        </w:rPr>
        <w:t xml:space="preserve"> Que con fundamento en el artículo 6.1 de la sesión ordinaria 88-2005 se incluye la ruta 128 en la renovación de la concesión de las rutas 9 y 11 y que corresponde al artículo 6.7 de la sesión ordinaria 71-2007 del 25 de setiembre del 2007. </w:t>
      </w:r>
      <w:r w:rsidRPr="00963B29">
        <w:rPr>
          <w:b/>
          <w:bCs/>
          <w:i/>
          <w:iCs/>
        </w:rPr>
        <w:t>5)</w:t>
      </w:r>
      <w:r w:rsidRPr="00963B29">
        <w:rPr>
          <w:i/>
          <w:iCs/>
        </w:rPr>
        <w:t xml:space="preserve"> Que por informe DING-03-1044 del Departamento de Ingeniería del Consejo de Transporte Público, se estudian propuestas del señor </w:t>
      </w:r>
      <w:r w:rsidR="00CE3486">
        <w:rPr>
          <w:i/>
          <w:iCs/>
        </w:rPr>
        <w:t>RSSK</w:t>
      </w:r>
      <w:r w:rsidRPr="00963B29">
        <w:rPr>
          <w:i/>
          <w:iCs/>
        </w:rPr>
        <w:t xml:space="preserve">, T RC S.A. y C Ltda., para prestación del servicio en la ruta 128 en condición de permisionario. </w:t>
      </w:r>
      <w:r w:rsidRPr="00963B29">
        <w:rPr>
          <w:b/>
          <w:bCs/>
          <w:i/>
          <w:iCs/>
        </w:rPr>
        <w:t>6)</w:t>
      </w:r>
      <w:r w:rsidRPr="00963B29">
        <w:rPr>
          <w:i/>
          <w:iCs/>
        </w:rPr>
        <w:t xml:space="preserve"> Que por sentencia 13-2008 del 22 de enero del 2008 del Juzgado Contencioso Administrativo se suspende la ejecución de la resolución TAT-1647-2007 hasta el mes de mayo del 2010. </w:t>
      </w:r>
      <w:r w:rsidRPr="00963B29">
        <w:rPr>
          <w:b/>
          <w:bCs/>
          <w:i/>
          <w:iCs/>
        </w:rPr>
        <w:t>7)</w:t>
      </w:r>
      <w:r w:rsidRPr="00963B29">
        <w:rPr>
          <w:i/>
          <w:iCs/>
        </w:rPr>
        <w:t xml:space="preserve"> Que por sentencia 1626-2010 del 31 de mayo del 2010 del Juzgado Contencioso Administrativo se rechaza incidente de ampliación  de suspensión de la resolución TAT-1647-2007. </w:t>
      </w:r>
      <w:r w:rsidRPr="00963B29">
        <w:rPr>
          <w:b/>
          <w:bCs/>
          <w:i/>
          <w:iCs/>
        </w:rPr>
        <w:t>8)</w:t>
      </w:r>
      <w:r w:rsidRPr="00963B29">
        <w:rPr>
          <w:i/>
          <w:iCs/>
        </w:rPr>
        <w:t xml:space="preserve"> Que de conformidad con sentencias 13-2008 y 1626-2010, la empresa LT S.A. no podrá reclamar perjuicio alguno por inversiones realizadas posterior a la emisión de la medida cautelar. </w:t>
      </w:r>
      <w:r w:rsidRPr="00963B29">
        <w:rPr>
          <w:b/>
          <w:bCs/>
          <w:i/>
          <w:iCs/>
        </w:rPr>
        <w:t>9)</w:t>
      </w:r>
      <w:r w:rsidRPr="00963B29">
        <w:rPr>
          <w:i/>
          <w:iCs/>
        </w:rPr>
        <w:t xml:space="preserve"> Que la ruta 128 no se ha </w:t>
      </w:r>
      <w:r w:rsidRPr="00963B29">
        <w:rPr>
          <w:i/>
          <w:iCs/>
        </w:rPr>
        <w:lastRenderedPageBreak/>
        <w:t xml:space="preserve">otorgado por medio de licitación pública. </w:t>
      </w:r>
      <w:r w:rsidRPr="00963B29">
        <w:rPr>
          <w:b/>
          <w:bCs/>
          <w:i/>
          <w:iCs/>
        </w:rPr>
        <w:t>10)</w:t>
      </w:r>
      <w:r w:rsidRPr="00963B29">
        <w:rPr>
          <w:i/>
          <w:iCs/>
        </w:rPr>
        <w:t xml:space="preserve"> Que la medida cautelar no se emitió por la totalidad del plazo que pueda llevarse la tramitación del expediente en sede judicial. </w:t>
      </w:r>
      <w:r w:rsidRPr="00963B29">
        <w:rPr>
          <w:b/>
          <w:bCs/>
          <w:i/>
          <w:iCs/>
        </w:rPr>
        <w:t>11)</w:t>
      </w:r>
      <w:r w:rsidRPr="00963B29">
        <w:rPr>
          <w:i/>
          <w:iCs/>
        </w:rPr>
        <w:t xml:space="preserve"> Que la cláusula adoptada en el acuerdo impugnado y que se incluyó al contrato de concesión de la empresa L</w:t>
      </w:r>
      <w:r w:rsidR="00BC1FF7">
        <w:rPr>
          <w:i/>
          <w:iCs/>
        </w:rPr>
        <w:t>T</w:t>
      </w:r>
      <w:r w:rsidRPr="00963B29">
        <w:rPr>
          <w:i/>
          <w:iCs/>
        </w:rPr>
        <w:t xml:space="preserve"> S.A. es contraria a la medida cautelar emitida en resolución 13-2008 y resoluciones TAT 1647-2007 y TAT 1649-2007. </w:t>
      </w:r>
      <w:r w:rsidRPr="00963B29">
        <w:rPr>
          <w:b/>
          <w:bCs/>
          <w:i/>
          <w:iCs/>
        </w:rPr>
        <w:t>12)</w:t>
      </w:r>
      <w:r w:rsidRPr="00963B29">
        <w:rPr>
          <w:i/>
          <w:iCs/>
        </w:rPr>
        <w:t xml:space="preserve"> Que para el Consejo de Transporte Público las resoluciones del Tribunal Administrativo de Transportes son de acatamiento estricto y obligatorio de conformidad con el artículo 16 de la Ley 7969. </w:t>
      </w:r>
      <w:r w:rsidRPr="00963B29">
        <w:rPr>
          <w:b/>
          <w:bCs/>
          <w:i/>
          <w:iCs/>
        </w:rPr>
        <w:t>13)</w:t>
      </w:r>
      <w:r w:rsidRPr="00963B29">
        <w:rPr>
          <w:i/>
          <w:iCs/>
        </w:rPr>
        <w:t xml:space="preserve"> Que por resolución TAT 1649-2007 del 31 de octubre del 2007 del Tribunal Administrativo de Transportes y notificada a este Consejo el 6 de marzo del 2008, se anuló el artículo 4.1 de la sesión ordinaria 18-2005 y demás actos posteriores que se relacionen en forma directa. </w:t>
      </w:r>
    </w:p>
    <w:p w:rsidR="002D5FDD" w:rsidRPr="00963B29" w:rsidRDefault="002D5FDD" w:rsidP="00963B29">
      <w:pPr>
        <w:spacing w:before="100" w:beforeAutospacing="1" w:after="100" w:afterAutospacing="1"/>
        <w:ind w:left="851" w:right="851"/>
        <w:jc w:val="both"/>
      </w:pPr>
      <w:r w:rsidRPr="00963B29">
        <w:rPr>
          <w:b/>
          <w:bCs/>
          <w:i/>
          <w:iCs/>
        </w:rPr>
        <w:t>IV.HECHOS NO PROBADOS:1)</w:t>
      </w:r>
      <w:r w:rsidRPr="00963B29">
        <w:rPr>
          <w:i/>
          <w:iCs/>
        </w:rPr>
        <w:t xml:space="preserve"> Que la empresa L</w:t>
      </w:r>
      <w:r w:rsidR="00BC1FF7">
        <w:rPr>
          <w:i/>
          <w:iCs/>
        </w:rPr>
        <w:t>T</w:t>
      </w:r>
      <w:r w:rsidRPr="00963B29">
        <w:rPr>
          <w:i/>
          <w:iCs/>
        </w:rPr>
        <w:t xml:space="preserve"> S.A. ostente un derecho de concesión sobre la ruta 128. </w:t>
      </w:r>
      <w:r w:rsidRPr="00963B29">
        <w:rPr>
          <w:b/>
          <w:bCs/>
          <w:i/>
          <w:iCs/>
        </w:rPr>
        <w:t>2)</w:t>
      </w:r>
      <w:r w:rsidRPr="00963B29">
        <w:rPr>
          <w:i/>
          <w:iCs/>
        </w:rPr>
        <w:t xml:space="preserve"> Que se haya suspendido la ejecución de la resolución TAT-1649-2007.</w:t>
      </w:r>
    </w:p>
    <w:p w:rsidR="002D5FDD" w:rsidRPr="00963B29" w:rsidRDefault="002D5FDD" w:rsidP="00963B29">
      <w:pPr>
        <w:spacing w:before="100" w:beforeAutospacing="1" w:after="100" w:afterAutospacing="1"/>
        <w:ind w:left="851" w:right="851"/>
        <w:jc w:val="both"/>
      </w:pPr>
      <w:r w:rsidRPr="00963B29">
        <w:rPr>
          <w:b/>
          <w:bCs/>
          <w:i/>
          <w:iCs/>
        </w:rPr>
        <w:t xml:space="preserve">SEGUNDO: </w:t>
      </w:r>
      <w:r w:rsidRPr="00963B29">
        <w:rPr>
          <w:i/>
          <w:iCs/>
        </w:rPr>
        <w:t> En lo que respecta al fondo del asunto, en la sentencia 13-2008 del Juzgado Contencioso Administrativo se adoptó la medida cautelar valorando los alcances de la resolución TAT 1647-2007 que anuló el artículo 4.1 de la sesión ordinaria 18-2005 y por ende también son anulados los acuerdos adoptados en los artículos 6.1 de la sesión ordinaria 88-2005 (fusión de la ruta 128 a la conc</w:t>
      </w:r>
      <w:r w:rsidR="00BC1FF7">
        <w:rPr>
          <w:i/>
          <w:iCs/>
        </w:rPr>
        <w:t>esión de las rutas 09 y 11 de L</w:t>
      </w:r>
      <w:r w:rsidRPr="00963B29">
        <w:rPr>
          <w:i/>
          <w:iCs/>
        </w:rPr>
        <w:t>T) y 6.7 de la sesión ordinaria 71-2007 (acuerdo de renovación de la concesión de la empresa L</w:t>
      </w:r>
      <w:r w:rsidR="00BC1FF7">
        <w:rPr>
          <w:i/>
          <w:iCs/>
        </w:rPr>
        <w:t>T</w:t>
      </w:r>
      <w:r w:rsidRPr="00963B29">
        <w:rPr>
          <w:i/>
          <w:iCs/>
        </w:rPr>
        <w:t>), ello por cuanto establece específicamente ante la emisión de este último acuerdo que se debía “…prever que esta empresa dentro del operar normal tenía planificado mantener los ingresos producto de la explotación de la ruta No. 128 mínimo por ese tiempo y cancelar con los mismos las contrataciones realizadas. Lo anterior cambia radicalmente con la declaratoria de nulidad y los actos posteriores a este de la sesión No. 4.1 del 10 de marzo de 2005;…</w:t>
      </w:r>
    </w:p>
    <w:p w:rsidR="002D5FDD" w:rsidRPr="00963B29" w:rsidRDefault="002D5FDD" w:rsidP="00963B29">
      <w:pPr>
        <w:pStyle w:val="NormalWeb"/>
        <w:ind w:left="851" w:right="851"/>
        <w:jc w:val="both"/>
        <w:rPr>
          <w:sz w:val="20"/>
          <w:szCs w:val="20"/>
        </w:rPr>
      </w:pPr>
      <w:r w:rsidRPr="00963B29">
        <w:rPr>
          <w:i/>
          <w:iCs/>
          <w:sz w:val="20"/>
          <w:szCs w:val="20"/>
        </w:rPr>
        <w:t>(…)</w:t>
      </w:r>
    </w:p>
    <w:p w:rsidR="002D5FDD" w:rsidRPr="00963B29" w:rsidRDefault="002D5FDD" w:rsidP="00963B29">
      <w:pPr>
        <w:pStyle w:val="NormalWeb"/>
        <w:ind w:left="851" w:right="851"/>
        <w:jc w:val="both"/>
        <w:rPr>
          <w:sz w:val="20"/>
          <w:szCs w:val="20"/>
        </w:rPr>
      </w:pPr>
      <w:r w:rsidRPr="00963B29">
        <w:rPr>
          <w:i/>
          <w:iCs/>
          <w:sz w:val="20"/>
          <w:szCs w:val="20"/>
        </w:rPr>
        <w:t xml:space="preserve">La medida cautelar otorgada se concede por el tiempo necesario que se prevé podrá esta empresa asumir la totalidad de los compromisos previamente suscritos y relacionados con la operación de la ruta No. 128, en este caso nos referimos a los contratos de arrendamiento operativos y de prenda de los autobuses, los cuales conforme se desprende de los autos finalizan en mayo de 2010 (tomando como fecha final la del último contrato de arrendamiento operativo con la Arrendadora BCT), </w:t>
      </w:r>
      <w:r w:rsidRPr="00963B29">
        <w:rPr>
          <w:b/>
          <w:bCs/>
          <w:i/>
          <w:iCs/>
          <w:sz w:val="20"/>
          <w:szCs w:val="20"/>
          <w:u w:val="single"/>
        </w:rPr>
        <w:t xml:space="preserve">y no por la totalidad del plazo que puede llevarse la tramitación del expediente principal de esta incidencia y  el dictado de una sentencia de fondo dónde se dilucide si lleva razón o no la empresa en sostener la nulidad de la resolución del Tribunal Administrativo de Transportes, si la misma se produce posterior a mayo de 2010. </w:t>
      </w:r>
      <w:r w:rsidRPr="00963B29">
        <w:rPr>
          <w:i/>
          <w:iCs/>
          <w:sz w:val="20"/>
          <w:szCs w:val="20"/>
        </w:rPr>
        <w:t xml:space="preserve">A partir de esa fecha, cesara en forma automática la medida cautelar otorgada. Relacionado con lo anterior, debe ir tomando desde ahora la </w:t>
      </w:r>
      <w:proofErr w:type="spellStart"/>
      <w:r w:rsidRPr="00963B29">
        <w:rPr>
          <w:i/>
          <w:iCs/>
          <w:sz w:val="20"/>
          <w:szCs w:val="20"/>
        </w:rPr>
        <w:t>incidentista</w:t>
      </w:r>
      <w:proofErr w:type="spellEnd"/>
      <w:r w:rsidRPr="00963B29">
        <w:rPr>
          <w:i/>
          <w:iCs/>
          <w:sz w:val="20"/>
          <w:szCs w:val="20"/>
        </w:rPr>
        <w:t xml:space="preserve"> todas las previsiones del caso para poder afrontar todos los compromisos económicos contractuales y laborales que se relacionen con la ruta No. 128 al cese de la medida cautelar otorgada; haciendo una clara advertencia a la </w:t>
      </w:r>
      <w:r w:rsidR="00CE3486">
        <w:rPr>
          <w:i/>
          <w:iCs/>
          <w:sz w:val="20"/>
          <w:szCs w:val="20"/>
        </w:rPr>
        <w:t>CILT</w:t>
      </w:r>
      <w:r w:rsidRPr="00963B29">
        <w:rPr>
          <w:i/>
          <w:iCs/>
          <w:sz w:val="20"/>
          <w:szCs w:val="20"/>
        </w:rPr>
        <w:t xml:space="preserve">, que cualquier nueva contratación o inversión relacionada con la operación de la ruta No. 128 hecha a partir de que fue de su conocimiento lo resuelto por el Tribunal Administrativo de Transportes, corre por su cuenta y riesgo y ella deberá asumir ese gasto y no podrá alegarlo más adelante para efecto de una posible ampliación de la presente medida cautelar otorgada…”. (La negrita y el subrayado no </w:t>
      </w:r>
      <w:r w:rsidR="004720C3" w:rsidRPr="00963B29">
        <w:rPr>
          <w:i/>
          <w:iCs/>
          <w:sz w:val="20"/>
          <w:szCs w:val="20"/>
        </w:rPr>
        <w:t>son</w:t>
      </w:r>
      <w:r w:rsidRPr="00963B29">
        <w:rPr>
          <w:i/>
          <w:iCs/>
          <w:sz w:val="20"/>
          <w:szCs w:val="20"/>
        </w:rPr>
        <w:t xml:space="preserve"> del original).</w:t>
      </w:r>
    </w:p>
    <w:p w:rsidR="002D5FDD" w:rsidRPr="00963B29" w:rsidRDefault="002D5FDD" w:rsidP="00963B29">
      <w:pPr>
        <w:pStyle w:val="NormalWeb"/>
        <w:ind w:left="851" w:right="851"/>
        <w:jc w:val="both"/>
        <w:rPr>
          <w:sz w:val="20"/>
          <w:szCs w:val="20"/>
        </w:rPr>
      </w:pPr>
      <w:r w:rsidRPr="00963B29">
        <w:rPr>
          <w:i/>
          <w:iCs/>
          <w:sz w:val="20"/>
          <w:szCs w:val="20"/>
        </w:rPr>
        <w:lastRenderedPageBreak/>
        <w:t>En razón de lo anterior, con la cláusula que se adopta en el acuerdo impugnado para ser incluida en el contrato de concesión de la empresa LT S.A., se contravienen las disposiciones de la resolución 13-2008, al otorgar una medida cautelar encubierta de suspensión de la resolución TAT 1647-2007 hasta la finalización del proceso contencioso, aún sin tener la competencia y potestad para ello.</w:t>
      </w:r>
    </w:p>
    <w:p w:rsidR="002D5FDD" w:rsidRPr="00963B29" w:rsidRDefault="002D5FDD" w:rsidP="00963B29">
      <w:pPr>
        <w:pStyle w:val="NormalWeb"/>
        <w:ind w:left="851" w:right="851"/>
        <w:jc w:val="both"/>
        <w:rPr>
          <w:sz w:val="20"/>
          <w:szCs w:val="20"/>
        </w:rPr>
      </w:pPr>
      <w:r w:rsidRPr="00963B29">
        <w:rPr>
          <w:i/>
          <w:iCs/>
          <w:sz w:val="20"/>
          <w:szCs w:val="20"/>
        </w:rPr>
        <w:t> En este asunto, debe tenerse claro que las resoluciones del Tribunal Administrativo de Transportes son de acatamiento obligatorio para el Consejo de Transporte Público por imperativo de ley, artículo 16 de la Ley 7969, por tanto a efectos de no ejecutar una de sus resoluciones sería por suspensión en vía judicial. Así, la resolución 13-2008 suspendió la ejecución de la resolución TAT 1647-2007 hasta mayo del 2010 y por resolución 1626-2010 del Juzgado Contencioso Administrativo se rechaza incidente de ampliación de dicha suspensión, no obstante, el Consejo de Transporte Público por medio del artículo único de la sesión extraordinaria 11-2008 viene a establecer una cláusula en el contrato de concesión de la empresa LT S.A. que suspende la ejecución de la resolución TAT 1647-2007 hasta la finalización del proceso contencioso, ello sin tener competencia para ello, y contraviniendo el principio de legalidad, por cuanto se transgrede el artículo 16 de la Ley 7969.</w:t>
      </w:r>
    </w:p>
    <w:p w:rsidR="002D5FDD" w:rsidRPr="00963B29" w:rsidRDefault="002D5FDD" w:rsidP="00963B29">
      <w:pPr>
        <w:pStyle w:val="NormalWeb"/>
        <w:ind w:left="851" w:right="851"/>
        <w:jc w:val="both"/>
        <w:rPr>
          <w:sz w:val="20"/>
          <w:szCs w:val="20"/>
        </w:rPr>
      </w:pPr>
      <w:r w:rsidRPr="00963B29">
        <w:rPr>
          <w:i/>
          <w:iCs/>
          <w:sz w:val="20"/>
          <w:szCs w:val="20"/>
        </w:rPr>
        <w:t>Asimismo es importante señalar que en los considerandos del acuerdo impugnado, el asesor externo, Lic. N recomendó a la Junta Directiva no incluir dentro del contrato de concesión de la empresa LT S.A. la ruta 128, argumentando que se encuentra pendiente una causa judicial y además se emitió una medida cautelar de suspensión de la resolución del Tribunal Administrativo de Transportes.</w:t>
      </w:r>
    </w:p>
    <w:p w:rsidR="002D5FDD" w:rsidRPr="00963B29" w:rsidRDefault="002D5FDD" w:rsidP="00963B29">
      <w:pPr>
        <w:pStyle w:val="NormalWeb"/>
        <w:ind w:left="851" w:right="851"/>
        <w:jc w:val="both"/>
        <w:rPr>
          <w:sz w:val="20"/>
          <w:szCs w:val="20"/>
        </w:rPr>
      </w:pPr>
      <w:r w:rsidRPr="00963B29">
        <w:rPr>
          <w:i/>
          <w:iCs/>
          <w:sz w:val="20"/>
          <w:szCs w:val="20"/>
        </w:rPr>
        <w:t> En razón de lo expuesto, al emitirse la resolución 13-2008 del Juzgado Contencioso Administrativo se tenía pleno conocimiento del artículo 6.7 de la sesión ordinaria 71-2007, pero en ningún momento se le otorga validez ni mucho menos confirma que el mismo es de plena aplicación, por el contrario por esta resolución 13-2008, se establece que la situación de la concesión otorgada sobre la ruta 128 a la empresa actora con fundamento en el acuerdo mencionado, “…cambia radicalmente con la declaratoria de nulidad y los actos posteriores a este de la sesión No. 4.1 del 10 de marzo de 2005…”, siendo que permitir o autorizar  derechos por medio de actos administrativos nulos, y adoptar el acuerdo impugnado, sería contravenir nuestro ordenamiento jurídico y perpetuar administrativamente una medida cautelar de suspensión.</w:t>
      </w:r>
    </w:p>
    <w:p w:rsidR="002D5FDD" w:rsidRPr="00963B29" w:rsidRDefault="002D5FDD" w:rsidP="00963B29">
      <w:pPr>
        <w:pStyle w:val="NormalWeb"/>
        <w:ind w:left="851" w:right="851"/>
        <w:jc w:val="both"/>
        <w:rPr>
          <w:sz w:val="20"/>
          <w:szCs w:val="20"/>
        </w:rPr>
      </w:pPr>
      <w:r w:rsidRPr="00963B29">
        <w:rPr>
          <w:i/>
          <w:iCs/>
          <w:sz w:val="20"/>
          <w:szCs w:val="20"/>
        </w:rPr>
        <w:t xml:space="preserve">Así las cosas, con la emisión del acuerdo impugnado se </w:t>
      </w:r>
      <w:proofErr w:type="gramStart"/>
      <w:r w:rsidRPr="00963B29">
        <w:rPr>
          <w:i/>
          <w:iCs/>
          <w:sz w:val="20"/>
          <w:szCs w:val="20"/>
        </w:rPr>
        <w:t>está</w:t>
      </w:r>
      <w:proofErr w:type="gramEnd"/>
      <w:r w:rsidRPr="00963B29">
        <w:rPr>
          <w:i/>
          <w:iCs/>
          <w:sz w:val="20"/>
          <w:szCs w:val="20"/>
        </w:rPr>
        <w:t xml:space="preserve"> permitiendo la ejecución de un acuerdo anulado por resolución del Tribunal Administrativo, y además se está suspendiendo la ejecución de una resolución sin tener la potestad para ello y además de una resolución que por ley es de acatamiento obligatorio para este Consejo.</w:t>
      </w:r>
    </w:p>
    <w:p w:rsidR="002D5FDD" w:rsidRPr="00963B29" w:rsidRDefault="002D5FDD" w:rsidP="00963B29">
      <w:pPr>
        <w:pStyle w:val="NormalWeb"/>
        <w:ind w:left="851" w:right="851"/>
        <w:jc w:val="both"/>
        <w:rPr>
          <w:sz w:val="20"/>
          <w:szCs w:val="20"/>
        </w:rPr>
      </w:pPr>
      <w:r w:rsidRPr="00963B29">
        <w:rPr>
          <w:b/>
          <w:bCs/>
          <w:i/>
          <w:iCs/>
          <w:sz w:val="20"/>
          <w:szCs w:val="20"/>
        </w:rPr>
        <w:t>RECOMENDACIÓN:</w:t>
      </w:r>
    </w:p>
    <w:p w:rsidR="002D5FDD" w:rsidRPr="00963B29" w:rsidRDefault="002D5FDD" w:rsidP="00963B29">
      <w:pPr>
        <w:pStyle w:val="NormalWeb"/>
        <w:ind w:left="851" w:right="851"/>
        <w:jc w:val="both"/>
        <w:rPr>
          <w:sz w:val="20"/>
          <w:szCs w:val="20"/>
        </w:rPr>
      </w:pPr>
      <w:r w:rsidRPr="00963B29">
        <w:rPr>
          <w:i/>
          <w:iCs/>
          <w:sz w:val="20"/>
          <w:szCs w:val="20"/>
        </w:rPr>
        <w:t>Con fundamento en todo lo expuesto, esta Dirección recomienda, salvo mejor criterio, a ese Órgano Colegiado lo siguiente:</w:t>
      </w:r>
    </w:p>
    <w:p w:rsidR="002D5FDD" w:rsidRPr="00963B29" w:rsidRDefault="002D5FDD" w:rsidP="00963B29">
      <w:pPr>
        <w:pStyle w:val="NormalWeb"/>
        <w:ind w:left="851" w:right="851"/>
        <w:jc w:val="both"/>
        <w:rPr>
          <w:i/>
          <w:iCs/>
          <w:sz w:val="20"/>
          <w:szCs w:val="20"/>
        </w:rPr>
      </w:pPr>
      <w:r w:rsidRPr="00963B29">
        <w:rPr>
          <w:b/>
          <w:bCs/>
          <w:i/>
          <w:iCs/>
          <w:sz w:val="20"/>
          <w:szCs w:val="20"/>
        </w:rPr>
        <w:t>1. </w:t>
      </w:r>
      <w:r w:rsidRPr="00963B29">
        <w:rPr>
          <w:i/>
          <w:iCs/>
          <w:sz w:val="20"/>
          <w:szCs w:val="20"/>
        </w:rPr>
        <w:t xml:space="preserve">Acoger el recurso de revocatoria presentado por los apoderados generalísimos sin límite de suma del señor </w:t>
      </w:r>
      <w:r w:rsidR="00CE3486">
        <w:rPr>
          <w:i/>
          <w:iCs/>
          <w:sz w:val="20"/>
          <w:szCs w:val="20"/>
        </w:rPr>
        <w:t>RSSK</w:t>
      </w:r>
      <w:r w:rsidRPr="00963B29">
        <w:rPr>
          <w:i/>
          <w:iCs/>
          <w:sz w:val="20"/>
          <w:szCs w:val="20"/>
        </w:rPr>
        <w:t>, contra el artículo único de la sesión extraordinaria 11-2008, en consecuencia se deje sin efecto la cláusula inmersa en el contrato de concesión de la empresa LT S.A. en relación con la inclusión de la ruta 128 en dicho contrato hasta que se finalice el proceso contencioso 07-1449-0163-CA, siendo lo procedente legalmente excluir como derecho de concesión la ruta 128 a la empresa LT S.A.</w:t>
      </w:r>
    </w:p>
    <w:p w:rsidR="002D5FDD" w:rsidRPr="00963B29" w:rsidRDefault="002D5FDD" w:rsidP="00963B29">
      <w:pPr>
        <w:pStyle w:val="NormalWeb"/>
        <w:ind w:left="851" w:right="851"/>
        <w:jc w:val="both"/>
        <w:rPr>
          <w:sz w:val="20"/>
          <w:szCs w:val="20"/>
        </w:rPr>
      </w:pPr>
      <w:r w:rsidRPr="00963B29">
        <w:rPr>
          <w:b/>
          <w:bCs/>
          <w:i/>
          <w:iCs/>
          <w:sz w:val="20"/>
          <w:szCs w:val="20"/>
        </w:rPr>
        <w:lastRenderedPageBreak/>
        <w:t>2. </w:t>
      </w:r>
      <w:r w:rsidRPr="00963B29">
        <w:rPr>
          <w:i/>
          <w:iCs/>
          <w:sz w:val="20"/>
          <w:szCs w:val="20"/>
        </w:rPr>
        <w:t>De acogerse el recurso de revocatoria, debe procederse con la ejecución de la resolución TAT 1647-2007 del Tribunal Administrativo de Transportes, y por ende tener por anulado el artículo 4.1 de la sesión ordinaria 18-2005 y todos aquellos actos administrativos dictados con posterioridad que tengan relación directa con el acuerdo mencionado, por tanto deberá nombrarse un operador provisional en la ruta 128, valorando las propuestas inmersas en el informe técnico DING-031044 y DING-050765.</w:t>
      </w:r>
    </w:p>
    <w:p w:rsidR="002D5FDD" w:rsidRPr="00963B29" w:rsidRDefault="002D5FDD" w:rsidP="00963B29">
      <w:pPr>
        <w:pStyle w:val="NormalWeb"/>
        <w:spacing w:before="0" w:beforeAutospacing="0" w:after="0" w:afterAutospacing="0"/>
        <w:ind w:left="851" w:right="851"/>
        <w:jc w:val="both"/>
        <w:rPr>
          <w:sz w:val="20"/>
          <w:szCs w:val="20"/>
        </w:rPr>
      </w:pPr>
      <w:r w:rsidRPr="00963B29">
        <w:rPr>
          <w:b/>
          <w:bCs/>
          <w:i/>
          <w:iCs/>
          <w:sz w:val="20"/>
          <w:szCs w:val="20"/>
        </w:rPr>
        <w:t>3. </w:t>
      </w:r>
      <w:r w:rsidRPr="00963B29">
        <w:rPr>
          <w:i/>
          <w:iCs/>
          <w:sz w:val="20"/>
          <w:szCs w:val="20"/>
        </w:rPr>
        <w:t>De rechazarse el recurso de revocatoria señalado, elevar a conocimiento del Tribunal Administrativo de Transportes el recurso de apelación presentado en subsidio contra el artículo único de la sesión extraordinaria 11-2008.</w:t>
      </w:r>
    </w:p>
    <w:p w:rsidR="002D5FDD" w:rsidRPr="00963B29" w:rsidRDefault="00BE5776" w:rsidP="00963B29">
      <w:pPr>
        <w:pStyle w:val="NormalWeb"/>
        <w:spacing w:before="0" w:beforeAutospacing="0" w:after="0" w:afterAutospacing="0"/>
        <w:ind w:left="851" w:right="851"/>
        <w:jc w:val="both"/>
        <w:rPr>
          <w:i/>
          <w:iCs/>
          <w:sz w:val="20"/>
          <w:szCs w:val="20"/>
        </w:rPr>
      </w:pPr>
      <w:r w:rsidRPr="00963B29">
        <w:rPr>
          <w:b/>
          <w:bCs/>
          <w:i/>
          <w:iCs/>
          <w:sz w:val="20"/>
          <w:szCs w:val="20"/>
        </w:rPr>
        <w:t>4.</w:t>
      </w:r>
      <w:r w:rsidRPr="00963B29">
        <w:rPr>
          <w:i/>
          <w:iCs/>
          <w:sz w:val="20"/>
          <w:szCs w:val="20"/>
        </w:rPr>
        <w:t xml:space="preserve"> Notifíquese</w:t>
      </w:r>
      <w:r w:rsidR="002D5FDD" w:rsidRPr="00963B29">
        <w:rPr>
          <w:i/>
          <w:iCs/>
          <w:sz w:val="20"/>
          <w:szCs w:val="20"/>
        </w:rPr>
        <w:t xml:space="preserve"> al recurrente al fax 2233-1054.</w:t>
      </w:r>
    </w:p>
    <w:p w:rsidR="002D5FDD" w:rsidRPr="00963B29" w:rsidRDefault="002D5FDD" w:rsidP="00963B29">
      <w:pPr>
        <w:pStyle w:val="NormalWeb"/>
        <w:spacing w:before="0" w:beforeAutospacing="0" w:after="0" w:afterAutospacing="0"/>
        <w:ind w:left="851" w:right="851"/>
        <w:jc w:val="both"/>
        <w:rPr>
          <w:i/>
          <w:iCs/>
          <w:sz w:val="20"/>
          <w:szCs w:val="20"/>
        </w:rPr>
      </w:pPr>
    </w:p>
    <w:p w:rsidR="002D5FDD" w:rsidRPr="00963B29" w:rsidRDefault="002D5FDD" w:rsidP="00963B29">
      <w:pPr>
        <w:pStyle w:val="NormalWeb"/>
        <w:spacing w:before="0" w:beforeAutospacing="0" w:after="0" w:afterAutospacing="0"/>
        <w:ind w:left="851" w:right="851"/>
        <w:jc w:val="both"/>
        <w:rPr>
          <w:sz w:val="20"/>
          <w:szCs w:val="20"/>
        </w:rPr>
      </w:pPr>
      <w:r w:rsidRPr="00963B29">
        <w:rPr>
          <w:b/>
          <w:sz w:val="20"/>
          <w:szCs w:val="20"/>
        </w:rPr>
        <w:t>SEGUNDO:</w:t>
      </w:r>
      <w:r w:rsidRPr="00963B29">
        <w:rPr>
          <w:iCs/>
          <w:sz w:val="20"/>
          <w:szCs w:val="20"/>
        </w:rPr>
        <w:t xml:space="preserve"> Que en atención a lo dispuesto en el informe DAJ-2010-2842,</w:t>
      </w:r>
      <w:r w:rsidRPr="00963B29">
        <w:rPr>
          <w:sz w:val="20"/>
          <w:szCs w:val="20"/>
        </w:rPr>
        <w:t xml:space="preserve"> el director </w:t>
      </w:r>
      <w:proofErr w:type="spellStart"/>
      <w:r w:rsidRPr="00963B29">
        <w:rPr>
          <w:sz w:val="20"/>
          <w:szCs w:val="20"/>
        </w:rPr>
        <w:t>Gilberth</w:t>
      </w:r>
      <w:proofErr w:type="spellEnd"/>
      <w:r w:rsidRPr="00963B29">
        <w:rPr>
          <w:sz w:val="20"/>
          <w:szCs w:val="20"/>
        </w:rPr>
        <w:t xml:space="preserve"> Ureña Fonseca indica que el presente recurso de revocatoria fue interpuesto el pasado 3 de abril de 2009, por parte del señor </w:t>
      </w:r>
      <w:r w:rsidR="00CE3486">
        <w:rPr>
          <w:sz w:val="20"/>
          <w:szCs w:val="20"/>
        </w:rPr>
        <w:t>RSS</w:t>
      </w:r>
      <w:r w:rsidRPr="00963B29">
        <w:rPr>
          <w:sz w:val="20"/>
          <w:szCs w:val="20"/>
        </w:rPr>
        <w:t xml:space="preserve">, y versa sobre un acuerdo de la Junta Directiva de este Consejo de fecha 22 de setiembre de 2008, razón por la cual solicita se le indique ¿Hasta cuánto tiempo puede transcurrir para que una persona pueda recurrir un acuerdo de Junta Directiva?; al respecto la Licda. Sidia Cerdas indica que este acuerdo impugnado nunca le fue notificado al señor </w:t>
      </w:r>
      <w:r w:rsidR="00AF3FA7">
        <w:rPr>
          <w:sz w:val="20"/>
          <w:szCs w:val="20"/>
        </w:rPr>
        <w:t>RS</w:t>
      </w:r>
      <w:r w:rsidRPr="00963B29">
        <w:rPr>
          <w:sz w:val="20"/>
          <w:szCs w:val="20"/>
        </w:rPr>
        <w:t>, por lo tanto en el momento que se entera de su existencia presenta los recursos ordinarios y por ende se da por notificado.</w:t>
      </w:r>
    </w:p>
    <w:p w:rsidR="002D5FDD" w:rsidRPr="00963B29" w:rsidRDefault="002D5FDD" w:rsidP="00963B29">
      <w:pPr>
        <w:pStyle w:val="NormalWeb"/>
        <w:ind w:left="851" w:right="851"/>
        <w:jc w:val="both"/>
        <w:rPr>
          <w:sz w:val="20"/>
          <w:szCs w:val="20"/>
        </w:rPr>
      </w:pPr>
      <w:r w:rsidRPr="00963B29">
        <w:rPr>
          <w:sz w:val="20"/>
          <w:szCs w:val="20"/>
        </w:rPr>
        <w:t>Así mismo, el director Ureña Fonseca solicita se le indique ¿Quién fue el responsable de notificar este acuerdo al Señor S? o ¿Estaba el Consejo en la obligación de notificarle este acuerdo al Señor S?, la Licda. Cerdas indica que los acuerdos de esta Junta Directiva son notificados por parte de la Secretaría Ejecutiva y es por esta razón que al final de los informes se recomienda notificar a los interesados, sin embargo en este caso al momento de adoptarse el acuerdo no se indica por parte de la Junta Directiva el notificar a los demás interesados, razón por la cual no fue notificado al señor RS</w:t>
      </w:r>
    </w:p>
    <w:p w:rsidR="002D5FDD" w:rsidRPr="00963B29" w:rsidRDefault="002D5FDD" w:rsidP="00963B29">
      <w:pPr>
        <w:pStyle w:val="NormalWeb"/>
        <w:ind w:left="851" w:right="851"/>
        <w:jc w:val="both"/>
        <w:rPr>
          <w:sz w:val="20"/>
          <w:szCs w:val="20"/>
        </w:rPr>
      </w:pPr>
      <w:r w:rsidRPr="00963B29">
        <w:rPr>
          <w:sz w:val="20"/>
          <w:szCs w:val="20"/>
        </w:rPr>
        <w:t xml:space="preserve">Indica el director Ureña Fonseca que el día de ayer consultó en esta misma sala de sesiones, si la empresa LT, S.A. había ofertado o no para el otorgamiento del permiso de la ruta 128 </w:t>
      </w:r>
      <w:r w:rsidRPr="00963B29">
        <w:rPr>
          <w:i/>
          <w:iCs/>
          <w:sz w:val="20"/>
          <w:szCs w:val="20"/>
        </w:rPr>
        <w:t>“Santa Ana-San José y ramales”</w:t>
      </w:r>
      <w:r w:rsidRPr="00963B29">
        <w:rPr>
          <w:sz w:val="20"/>
          <w:szCs w:val="20"/>
        </w:rPr>
        <w:t xml:space="preserve"> a lo que la Dirección de Asuntos Jurídicos manifestó que no había ofertado, por lo que pregunta nuevame</w:t>
      </w:r>
      <w:r w:rsidR="00BC1FF7">
        <w:rPr>
          <w:sz w:val="20"/>
          <w:szCs w:val="20"/>
        </w:rPr>
        <w:t>nte,  ¿Ofertó o no la empresa L</w:t>
      </w:r>
      <w:r w:rsidRPr="00963B29">
        <w:rPr>
          <w:sz w:val="20"/>
          <w:szCs w:val="20"/>
        </w:rPr>
        <w:t xml:space="preserve">T, S.A. para el otorgamiento del permiso de la ruta 128 </w:t>
      </w:r>
      <w:r w:rsidRPr="00963B29">
        <w:rPr>
          <w:i/>
          <w:iCs/>
          <w:sz w:val="20"/>
          <w:szCs w:val="20"/>
        </w:rPr>
        <w:t xml:space="preserve">“Santa Ana-San José y ramales”?; </w:t>
      </w:r>
      <w:r w:rsidRPr="00963B29">
        <w:rPr>
          <w:sz w:val="20"/>
          <w:szCs w:val="20"/>
        </w:rPr>
        <w:t>indica la Licda. Sidia Cerdas que el presente informe DAJ-2010-2842, hace referencia básicamente al contrato de concesión de la empresa L</w:t>
      </w:r>
      <w:r w:rsidR="00BC1FF7">
        <w:rPr>
          <w:sz w:val="20"/>
          <w:szCs w:val="20"/>
        </w:rPr>
        <w:t>T</w:t>
      </w:r>
      <w:r w:rsidRPr="00963B29">
        <w:rPr>
          <w:sz w:val="20"/>
          <w:szCs w:val="20"/>
        </w:rPr>
        <w:t>, S.A., ya para efectos del permiso de la ruta 128 es otra situación aparte de este documento. No  obstante, en el informe técnico DING-031044 del año 2003, el cual analiza las propuestas para efectos de otorgar el permiso, las únicas tres ofertas o propuesta que se analizaron fueron: C, RC y RS.  Manifiesta además que precisamente, con fundamento en estas tres propuestas es que se somete a conocimiento de esta Junta Directiva y además en este momento se dejó pendiente de resolver dicho oficio y se retoma por un recurso de a</w:t>
      </w:r>
      <w:r w:rsidR="00BF50D4">
        <w:rPr>
          <w:sz w:val="20"/>
          <w:szCs w:val="20"/>
        </w:rPr>
        <w:t>mparo que presenta la empresa R</w:t>
      </w:r>
      <w:r w:rsidRPr="00963B29">
        <w:rPr>
          <w:sz w:val="20"/>
          <w:szCs w:val="20"/>
        </w:rPr>
        <w:t>C, precisamente porque la Junta Directiva tenía esas propuestas desde el año 2003 sin conocerlas, por lo cual la Sala Constitucional lo declaró con lugar e indicó que debían darle respuesta a esta solicitud del permiso sobre la ruta 128, razón por la cual y en vista que ya habían transcurrido varios años se solicitó a la Dirección Técnica la actualización del estudio. Posteriormente y en acatamiento a esta solicitud se emitió el DING-05-217 que también contempló únicamente estas tres propuestas.</w:t>
      </w:r>
    </w:p>
    <w:p w:rsidR="002D5FDD" w:rsidRPr="00963B29" w:rsidRDefault="002D5FDD" w:rsidP="00963B29">
      <w:pPr>
        <w:pStyle w:val="NormalWeb"/>
        <w:ind w:left="851" w:right="851"/>
        <w:jc w:val="both"/>
        <w:rPr>
          <w:sz w:val="20"/>
          <w:szCs w:val="20"/>
        </w:rPr>
      </w:pPr>
      <w:r w:rsidRPr="00963B29">
        <w:rPr>
          <w:sz w:val="20"/>
          <w:szCs w:val="20"/>
        </w:rPr>
        <w:lastRenderedPageBreak/>
        <w:t xml:space="preserve">Así las cosas, indica la Licda. Sidia Cerdas que el fundamento dado por el Tribunal Administrativo de Transportes en las resoluciones TAT-1649-2007 y TAT 1647-2007, para anular el acuerdo que le otorga el permiso a LT en la ruta 128, es aduciendo que en el momento que se adoptó este acuerdo, a pesar de que el informe técnico contenía únicamente estas tres propuestas, se entró a valorar una propuesta que no venía contemplada en el estudio técnico y además no se había motivado o razonado su inclusión, por lo que ese Tribunal consideró que se había viciado de nulidad porque carecía de una motivación. </w:t>
      </w:r>
    </w:p>
    <w:p w:rsidR="002D5FDD" w:rsidRPr="00963B29" w:rsidRDefault="002D5FDD" w:rsidP="00963B29">
      <w:pPr>
        <w:pStyle w:val="NormalWeb"/>
        <w:ind w:left="851" w:right="851"/>
        <w:jc w:val="both"/>
        <w:rPr>
          <w:sz w:val="20"/>
          <w:szCs w:val="20"/>
        </w:rPr>
      </w:pPr>
      <w:r w:rsidRPr="00963B29">
        <w:rPr>
          <w:sz w:val="20"/>
          <w:szCs w:val="20"/>
        </w:rPr>
        <w:t>Por último, indica la Licda. Cerdas que en los informes técnicos, DING-031044 y DING-05-217, no consta la presentación de una o</w:t>
      </w:r>
      <w:r w:rsidR="00BC1FF7">
        <w:rPr>
          <w:sz w:val="20"/>
          <w:szCs w:val="20"/>
        </w:rPr>
        <w:t>ferta por parte de la empresa L</w:t>
      </w:r>
      <w:r w:rsidRPr="00963B29">
        <w:rPr>
          <w:sz w:val="20"/>
          <w:szCs w:val="20"/>
        </w:rPr>
        <w:t>T, S.A.</w:t>
      </w:r>
    </w:p>
    <w:p w:rsidR="002D5FDD" w:rsidRPr="00963B29" w:rsidRDefault="002D5FDD" w:rsidP="00963B29">
      <w:pPr>
        <w:pStyle w:val="NormalWeb"/>
        <w:ind w:left="851" w:right="851"/>
        <w:jc w:val="both"/>
        <w:rPr>
          <w:sz w:val="20"/>
          <w:szCs w:val="20"/>
        </w:rPr>
      </w:pPr>
      <w:r w:rsidRPr="00963B29">
        <w:rPr>
          <w:sz w:val="20"/>
          <w:szCs w:val="20"/>
        </w:rPr>
        <w:t xml:space="preserve">Con respecto a este mismo tema, indica la directora Sara Corrales </w:t>
      </w:r>
      <w:proofErr w:type="spellStart"/>
      <w:r w:rsidRPr="00963B29">
        <w:rPr>
          <w:sz w:val="20"/>
          <w:szCs w:val="20"/>
        </w:rPr>
        <w:t>Corrales</w:t>
      </w:r>
      <w:proofErr w:type="spellEnd"/>
      <w:r w:rsidRPr="00963B29">
        <w:rPr>
          <w:sz w:val="20"/>
          <w:szCs w:val="20"/>
        </w:rPr>
        <w:t xml:space="preserve"> que sí existe una oferta recibida en la Secretaría.</w:t>
      </w:r>
    </w:p>
    <w:p w:rsidR="002D5FDD" w:rsidRPr="00963B29" w:rsidRDefault="002D5FDD" w:rsidP="00963B29">
      <w:pPr>
        <w:pStyle w:val="NormalWeb"/>
        <w:spacing w:after="0" w:afterAutospacing="0"/>
        <w:ind w:left="851" w:right="851"/>
        <w:jc w:val="both"/>
        <w:rPr>
          <w:sz w:val="20"/>
          <w:szCs w:val="20"/>
        </w:rPr>
      </w:pPr>
      <w:r w:rsidRPr="00963B29">
        <w:rPr>
          <w:sz w:val="20"/>
          <w:szCs w:val="20"/>
        </w:rPr>
        <w:t>Por su parte, el director Ureña Fonseca indica que en el permiso otorgado en el año 2005, la resolución tomada por la Junta Directiva se hizo con base en las recomendaciones técnicas, dejando por fuera o no tomaron en cuenta la o</w:t>
      </w:r>
      <w:r w:rsidR="00BC1FF7">
        <w:rPr>
          <w:sz w:val="20"/>
          <w:szCs w:val="20"/>
        </w:rPr>
        <w:t>ferta presentada por empresa LT</w:t>
      </w:r>
      <w:r w:rsidRPr="00963B29">
        <w:rPr>
          <w:sz w:val="20"/>
          <w:szCs w:val="20"/>
        </w:rPr>
        <w:t xml:space="preserve"> S.A., oferta presentada desde el año 2003 y en vista que a la Dirección de Asuntos Jurídicos no le consta si ofertó o no,  solicita que se adjunte a los antecedentes copia de la oferta presentada por la empresa LT S.A., la cual aporta en el acto. </w:t>
      </w:r>
    </w:p>
    <w:p w:rsidR="002D5FDD" w:rsidRPr="00963B29" w:rsidRDefault="002D5FDD" w:rsidP="00963B29">
      <w:pPr>
        <w:pStyle w:val="NormalWeb"/>
        <w:spacing w:after="0" w:afterAutospacing="0"/>
        <w:ind w:left="851" w:right="851"/>
        <w:jc w:val="both"/>
        <w:rPr>
          <w:sz w:val="20"/>
          <w:szCs w:val="20"/>
        </w:rPr>
      </w:pPr>
      <w:r w:rsidRPr="00963B29">
        <w:rPr>
          <w:sz w:val="20"/>
          <w:szCs w:val="20"/>
        </w:rPr>
        <w:t xml:space="preserve">Así mismo, aporta el oficio DAJ-200703159 de la Dirección de Asuntos Jurídicos, mediante el cual entre otras cosas indica que la empresa T, S.A. sí había ofertado, indicando para tal efecto que: </w:t>
      </w:r>
      <w:r w:rsidRPr="00963B29">
        <w:rPr>
          <w:i/>
          <w:iCs/>
          <w:sz w:val="20"/>
          <w:szCs w:val="20"/>
        </w:rPr>
        <w:t>“fue nombrado operadora de forma temporal permisionaria la ruta 128 a la empresa LT S. A. mediante acuerdo 4.1 de la Sesión Ordinaria 18-2005, lo anterior hasta tanto no se adjudicara de forma definitiva este servicio mediante licitación pública, el acuerdo aquí adoptado se emitió con fundamente en los informes técnicos y legales relacionados con el asuntos y previa discusión de las posibilidades existentes  a saber las distintas personas jurídicas con interés de asumir el servicio, a saber, C</w:t>
      </w:r>
      <w:r w:rsidR="00BF50D4">
        <w:rPr>
          <w:i/>
          <w:iCs/>
          <w:sz w:val="20"/>
          <w:szCs w:val="20"/>
        </w:rPr>
        <w:t>,</w:t>
      </w:r>
      <w:r w:rsidRPr="00963B29">
        <w:rPr>
          <w:i/>
          <w:iCs/>
          <w:sz w:val="20"/>
          <w:szCs w:val="20"/>
        </w:rPr>
        <w:t xml:space="preserve">, empresa R </w:t>
      </w:r>
      <w:r w:rsidR="00BF50D4">
        <w:rPr>
          <w:i/>
          <w:iCs/>
          <w:sz w:val="20"/>
          <w:szCs w:val="20"/>
        </w:rPr>
        <w:t>C</w:t>
      </w:r>
      <w:r w:rsidRPr="00963B29">
        <w:rPr>
          <w:i/>
          <w:iCs/>
          <w:sz w:val="20"/>
          <w:szCs w:val="20"/>
        </w:rPr>
        <w:t xml:space="preserve"> y empresa Ta, S.A., empresa que también había presentado su solicitud para operar el servicio  con antelación”</w:t>
      </w:r>
      <w:r w:rsidRPr="00963B29">
        <w:rPr>
          <w:sz w:val="20"/>
          <w:szCs w:val="20"/>
        </w:rPr>
        <w:t>, manifiesta que este oficio fue firmado por la Licda. MBP y la Licda. SCR</w:t>
      </w:r>
      <w:r w:rsidR="00BF50D4">
        <w:rPr>
          <w:sz w:val="20"/>
          <w:szCs w:val="20"/>
        </w:rPr>
        <w:t>,</w:t>
      </w:r>
      <w:r w:rsidRPr="00963B29">
        <w:rPr>
          <w:sz w:val="20"/>
          <w:szCs w:val="20"/>
        </w:rPr>
        <w:t xml:space="preserve"> lo cual en su momento si demostró que la empresa T, S.A. si había ofertado. Al respecto, la Licda. Sidia Cerdas indica que en este caso ya existe una resolución del Tribunal Administrativo de Transportes en donde se ventila esta situación, lo cual el Tribunal es claro y por anular la resolución que indica que se entró a conocer la oferta de la empresa LT, S.A. sin estar inmersa en el estudio técnico y con respecto a la oferta que presenta en este acto el Director </w:t>
      </w:r>
      <w:proofErr w:type="spellStart"/>
      <w:r w:rsidRPr="00963B29">
        <w:rPr>
          <w:sz w:val="20"/>
          <w:szCs w:val="20"/>
        </w:rPr>
        <w:t>Gilberth</w:t>
      </w:r>
      <w:proofErr w:type="spellEnd"/>
      <w:r w:rsidRPr="00963B29">
        <w:rPr>
          <w:sz w:val="20"/>
          <w:szCs w:val="20"/>
        </w:rPr>
        <w:t xml:space="preserve"> Ureña, indica que esta propuesta tiene fecha 18 de noviembre de 2003 y el informe técnico DING-031044 tiene fecha 5 de noviembre de 2003, razón por la cual esta oferta tiene fecha posterior a la indicada en el informe del Departamento de Ingeniería.</w:t>
      </w:r>
    </w:p>
    <w:p w:rsidR="002D5FDD" w:rsidRPr="00963B29" w:rsidRDefault="002D5FDD" w:rsidP="00963B29">
      <w:pPr>
        <w:pStyle w:val="NormalWeb"/>
        <w:spacing w:after="0" w:afterAutospacing="0"/>
        <w:ind w:left="851" w:right="851"/>
        <w:jc w:val="both"/>
        <w:rPr>
          <w:sz w:val="20"/>
          <w:szCs w:val="20"/>
        </w:rPr>
      </w:pPr>
      <w:r w:rsidRPr="00963B29">
        <w:rPr>
          <w:sz w:val="20"/>
          <w:szCs w:val="20"/>
        </w:rPr>
        <w:t xml:space="preserve">Por otra parte, la Licda. Sidia Cerdas explica que mediante el acuerdo 5.4 de la sesión ordinaria 45-2003 del 18 de noviembre de 2003, simplemente se indicó: </w:t>
      </w:r>
      <w:r w:rsidRPr="00963B29">
        <w:rPr>
          <w:i/>
          <w:iCs/>
          <w:sz w:val="20"/>
          <w:szCs w:val="20"/>
        </w:rPr>
        <w:t>“1.- Se devuelve a la Dirección Ejecutiva para que rinda un nuevo informe  una vez realizado es estudio integral que permita una solución al problema que se presenta en la comunidad de Santa Ana.”</w:t>
      </w:r>
      <w:r w:rsidRPr="00963B29">
        <w:rPr>
          <w:sz w:val="20"/>
          <w:szCs w:val="20"/>
        </w:rPr>
        <w:t>, entonces este informe DING-031044 del Departamento de Ingeniería (que analizó únicamente a las empresas C, empresa RC</w:t>
      </w:r>
      <w:r w:rsidR="00BF50D4">
        <w:rPr>
          <w:sz w:val="20"/>
          <w:szCs w:val="20"/>
        </w:rPr>
        <w:t xml:space="preserve"> </w:t>
      </w:r>
      <w:r w:rsidRPr="00963B29">
        <w:rPr>
          <w:sz w:val="20"/>
          <w:szCs w:val="20"/>
        </w:rPr>
        <w:t>y RS), quedó pendiente  resolución y fue en este momento cuando T</w:t>
      </w:r>
      <w:r w:rsidR="00BC1FF7">
        <w:rPr>
          <w:sz w:val="20"/>
          <w:szCs w:val="20"/>
        </w:rPr>
        <w:t xml:space="preserve"> R</w:t>
      </w:r>
      <w:r w:rsidRPr="00963B29">
        <w:rPr>
          <w:sz w:val="20"/>
          <w:szCs w:val="20"/>
        </w:rPr>
        <w:t xml:space="preserve"> presentó el recurso de amparo y a raíz de ello el Departamento de Ingeniería emite el informe DING-05217 del 18 de febrero de 2005 </w:t>
      </w:r>
      <w:r w:rsidRPr="00963B29">
        <w:rPr>
          <w:sz w:val="20"/>
          <w:szCs w:val="20"/>
        </w:rPr>
        <w:lastRenderedPageBreak/>
        <w:t>indicándose que el estudio del cual se hace referencia en ese acuerdo se encontraba intrínseco en el DING-</w:t>
      </w:r>
      <w:r w:rsidR="00C97C04" w:rsidRPr="00963B29">
        <w:rPr>
          <w:sz w:val="20"/>
          <w:szCs w:val="20"/>
        </w:rPr>
        <w:t>031044.</w:t>
      </w:r>
    </w:p>
    <w:p w:rsidR="002D5FDD" w:rsidRPr="00963B29" w:rsidRDefault="002D5FDD" w:rsidP="00963B29">
      <w:pPr>
        <w:pStyle w:val="NormalWeb"/>
        <w:ind w:left="851" w:right="851"/>
        <w:jc w:val="both"/>
        <w:rPr>
          <w:sz w:val="20"/>
          <w:szCs w:val="20"/>
        </w:rPr>
      </w:pPr>
      <w:r w:rsidRPr="00963B29">
        <w:rPr>
          <w:sz w:val="20"/>
          <w:szCs w:val="20"/>
        </w:rPr>
        <w:t xml:space="preserve">Así mismo, manifiesta el director Ureña Fonseca que no se ha hecho mención a la fusión de la concesión y el permiso, en vista que de esta fusión fue donde la Junta Directiva anterior, tubo las potestades para tomar el acuerdo, por lo cual quisiera conocer ¿Con base en qué la anterior Junta Directiva tomó este acuerdo de la fusión? Al respecto la Licda. Cerdas Ruíz indica que este acuerdo se fundamentó en un estudio técnico, DING-051440 del Departamento de Ingeniería; a lo que el director </w:t>
      </w:r>
      <w:proofErr w:type="spellStart"/>
      <w:r w:rsidRPr="00963B29">
        <w:rPr>
          <w:sz w:val="20"/>
          <w:szCs w:val="20"/>
        </w:rPr>
        <w:t>Gilberth</w:t>
      </w:r>
      <w:proofErr w:type="spellEnd"/>
      <w:r w:rsidRPr="00963B29">
        <w:rPr>
          <w:sz w:val="20"/>
          <w:szCs w:val="20"/>
        </w:rPr>
        <w:t xml:space="preserve"> Ureña indica que se  habló además de la jurisprudencia dictada por la Sala Constitucional desde el año 1999, la sentencia 2246-99 de las 09:54  horas del 4 de junio de 1999, en otras palabras para esta fusión si hubo un informe técnico y  si hubo argumentos de sobra con respecto a la sesión ordinaria 88-2005 del 20 de setiembre de 2005 para aprobar esa fusión, asimismo indica que no hubo en este caso un criterio legal sobre la fusión y únicamente fue conocido un informe técnico.  </w:t>
      </w:r>
    </w:p>
    <w:p w:rsidR="002D5FDD" w:rsidRPr="00963B29" w:rsidRDefault="002D5FDD" w:rsidP="00963B29">
      <w:pPr>
        <w:pStyle w:val="NormalWeb"/>
        <w:ind w:left="851" w:right="851"/>
        <w:jc w:val="both"/>
        <w:rPr>
          <w:sz w:val="20"/>
          <w:szCs w:val="20"/>
        </w:rPr>
      </w:pPr>
      <w:r w:rsidRPr="00963B29">
        <w:rPr>
          <w:sz w:val="20"/>
          <w:szCs w:val="20"/>
        </w:rPr>
        <w:t xml:space="preserve">Continua el director </w:t>
      </w:r>
      <w:proofErr w:type="spellStart"/>
      <w:r w:rsidRPr="00963B29">
        <w:rPr>
          <w:sz w:val="20"/>
          <w:szCs w:val="20"/>
        </w:rPr>
        <w:t>Gilberth</w:t>
      </w:r>
      <w:proofErr w:type="spellEnd"/>
      <w:r w:rsidRPr="00963B29">
        <w:rPr>
          <w:sz w:val="20"/>
          <w:szCs w:val="20"/>
        </w:rPr>
        <w:t xml:space="preserve"> Ureña indicando que en el recurso de amparo de legalidad del señor </w:t>
      </w:r>
      <w:r w:rsidR="00CE3486">
        <w:rPr>
          <w:sz w:val="20"/>
          <w:szCs w:val="20"/>
        </w:rPr>
        <w:t>RSS</w:t>
      </w:r>
      <w:r w:rsidRPr="00963B29">
        <w:rPr>
          <w:sz w:val="20"/>
          <w:szCs w:val="20"/>
        </w:rPr>
        <w:t xml:space="preserve"> que no fue contestado por esta Junta Directiva, del cual ya hizo referencia anteriormente, ahí la Licda. María Elena le da respuesta al Contencioso sin autorización de la Junta Directiva, indicando que lo solicitado ya fue resuelto por el Tribunal Administrativo de Transportes y además existen el informe DAJ-063112 del 04 de setiembre de 2006 de la Dirección de Asuntos Jurídicos, donde entre otras cosas recomienda rechazar, por falta de legitimación activa, el recurso de revocatoria e incidente de suspensión del acto administrativo presentado por P</w:t>
      </w:r>
      <w:r w:rsidR="00BC1FF7">
        <w:rPr>
          <w:sz w:val="20"/>
          <w:szCs w:val="20"/>
        </w:rPr>
        <w:t>FR</w:t>
      </w:r>
      <w:r w:rsidRPr="00963B29">
        <w:rPr>
          <w:sz w:val="20"/>
          <w:szCs w:val="20"/>
        </w:rPr>
        <w:t>, razón por la cual si desde atrás el señor PR no estaba legitimado para hacer algo en contra del permiso, ¿Por qué iba a estar legitimado por el acuerdo adoptado en el año 2008?, siendo así las cosas, el día de hoy se está conociendo un recurso de revocatoria de una persona que en su momento la misma Dirección de Asuntos Jurídicos indicó que no estaba legitimada.</w:t>
      </w:r>
    </w:p>
    <w:p w:rsidR="002D5FDD" w:rsidRPr="00963B29" w:rsidRDefault="002D5FDD" w:rsidP="00963B29">
      <w:pPr>
        <w:pStyle w:val="NormalWeb"/>
        <w:ind w:left="851" w:right="851"/>
        <w:jc w:val="both"/>
        <w:rPr>
          <w:sz w:val="20"/>
          <w:szCs w:val="20"/>
        </w:rPr>
      </w:pPr>
      <w:r w:rsidRPr="00963B29">
        <w:rPr>
          <w:sz w:val="20"/>
          <w:szCs w:val="20"/>
        </w:rPr>
        <w:t>Por su parte, la Licda. Sidia Cerdas explica que desde el año 1999 la Comisión Técnica le otorga la autorización a PR</w:t>
      </w:r>
      <w:r w:rsidR="00CE3486">
        <w:rPr>
          <w:sz w:val="20"/>
          <w:szCs w:val="20"/>
        </w:rPr>
        <w:t xml:space="preserve"> </w:t>
      </w:r>
      <w:r w:rsidRPr="00963B29">
        <w:rPr>
          <w:sz w:val="20"/>
          <w:szCs w:val="20"/>
        </w:rPr>
        <w:t>y a RS</w:t>
      </w:r>
      <w:r w:rsidR="00CE3486">
        <w:rPr>
          <w:sz w:val="20"/>
          <w:szCs w:val="20"/>
        </w:rPr>
        <w:t>S</w:t>
      </w:r>
      <w:r w:rsidRPr="00963B29">
        <w:rPr>
          <w:sz w:val="20"/>
          <w:szCs w:val="20"/>
        </w:rPr>
        <w:t xml:space="preserve"> para que en su condición de depositarios judiciales operen la ruta 128, entonces en este caso lo que se aduce por parte del Tribunal Administrativo de Transportes es que como ellos dos estaban operando en condición de depositarios judiciales no tenían derecho para optar a impugnar sobre el permiso, sin embargo posteriormente entra en juego la propuesta que presenta el señor </w:t>
      </w:r>
      <w:r w:rsidR="00CE3486">
        <w:rPr>
          <w:sz w:val="20"/>
          <w:szCs w:val="20"/>
        </w:rPr>
        <w:t>RSS</w:t>
      </w:r>
      <w:r w:rsidRPr="00963B29">
        <w:rPr>
          <w:sz w:val="20"/>
          <w:szCs w:val="20"/>
        </w:rPr>
        <w:t>, pero ya en forma personal, para que se le otorgue formalmente el permiso de la ruta 128, razón por la cual allí es donde R</w:t>
      </w:r>
      <w:r w:rsidR="00AF3FA7">
        <w:rPr>
          <w:sz w:val="20"/>
          <w:szCs w:val="20"/>
        </w:rPr>
        <w:t>S</w:t>
      </w:r>
      <w:r w:rsidRPr="00963B29">
        <w:rPr>
          <w:sz w:val="20"/>
          <w:szCs w:val="20"/>
        </w:rPr>
        <w:t xml:space="preserve">, en su condición personal, adquiere una legitimación en relación a la ruta 128, por cuanto es un interesado y además presentó una propuesta analizada por los asesores técnicos. </w:t>
      </w:r>
    </w:p>
    <w:p w:rsidR="002D5FDD" w:rsidRPr="00963B29" w:rsidRDefault="002D5FDD" w:rsidP="00963B29">
      <w:pPr>
        <w:pStyle w:val="NormalWeb"/>
        <w:ind w:left="851" w:right="851"/>
        <w:jc w:val="both"/>
        <w:rPr>
          <w:sz w:val="20"/>
          <w:szCs w:val="20"/>
        </w:rPr>
      </w:pPr>
      <w:r w:rsidRPr="00963B29">
        <w:rPr>
          <w:sz w:val="20"/>
          <w:szCs w:val="20"/>
        </w:rPr>
        <w:t xml:space="preserve">Por otra parte, el director Ureña Fonseca indica que en referencia a la respuesta que dio la Dirección de Asuntos Jurídicos mediante el oficio DAJ-2010-3004 al Tribunal Contencioso Administrativo, donde el señor </w:t>
      </w:r>
      <w:r w:rsidR="00CE3486">
        <w:rPr>
          <w:sz w:val="20"/>
          <w:szCs w:val="20"/>
        </w:rPr>
        <w:t>RSS</w:t>
      </w:r>
      <w:r w:rsidRPr="00963B29">
        <w:rPr>
          <w:sz w:val="20"/>
          <w:szCs w:val="20"/>
        </w:rPr>
        <w:t xml:space="preserve"> solicitó que se apruebe  su propuesta técnica empresarial, todo con fundamento en la resolución TAT 1647-2007; indica que si ya la Administración le respondió al señor </w:t>
      </w:r>
      <w:r w:rsidR="00AF3FA7">
        <w:rPr>
          <w:sz w:val="20"/>
          <w:szCs w:val="20"/>
        </w:rPr>
        <w:t>RS</w:t>
      </w:r>
      <w:r w:rsidRPr="00963B29">
        <w:rPr>
          <w:sz w:val="20"/>
          <w:szCs w:val="20"/>
        </w:rPr>
        <w:t xml:space="preserve"> que no se podía ejecutar los acuerdos del Tribunal, ¿Porqué hoy se va a entrar a conocer uno de los acuerdos que impugna el señor </w:t>
      </w:r>
      <w:r w:rsidR="00AF3FA7">
        <w:rPr>
          <w:sz w:val="20"/>
          <w:szCs w:val="20"/>
        </w:rPr>
        <w:t>RS</w:t>
      </w:r>
      <w:r w:rsidRPr="00963B29">
        <w:rPr>
          <w:sz w:val="20"/>
          <w:szCs w:val="20"/>
        </w:rPr>
        <w:t xml:space="preserve">, sin que haya resuelto el Tribunal Contencioso Administrativo?, en tanto la Licda. Cerda Ruiz indica que esa solicitud que se entra a conocer es una solicitud que realiza </w:t>
      </w:r>
      <w:r w:rsidR="00AF3FA7">
        <w:rPr>
          <w:sz w:val="20"/>
          <w:szCs w:val="20"/>
        </w:rPr>
        <w:t>RS</w:t>
      </w:r>
      <w:r w:rsidRPr="00963B29">
        <w:rPr>
          <w:sz w:val="20"/>
          <w:szCs w:val="20"/>
        </w:rPr>
        <w:t xml:space="preserve"> y PR, para que se les restituyera en la operación del permiso con fundamento en el acuerdo del año 1999, en el cual se les autorizó en condición de depositarios judiciales.</w:t>
      </w:r>
    </w:p>
    <w:p w:rsidR="002D5FDD" w:rsidRPr="00963B29" w:rsidRDefault="002D5FDD" w:rsidP="00963B29">
      <w:pPr>
        <w:pStyle w:val="NormalWeb"/>
        <w:ind w:left="851" w:right="851"/>
        <w:jc w:val="both"/>
        <w:rPr>
          <w:sz w:val="20"/>
          <w:szCs w:val="20"/>
        </w:rPr>
      </w:pPr>
      <w:r w:rsidRPr="00963B29">
        <w:rPr>
          <w:sz w:val="20"/>
          <w:szCs w:val="20"/>
        </w:rPr>
        <w:lastRenderedPageBreak/>
        <w:t xml:space="preserve">Por último, indica el director </w:t>
      </w:r>
      <w:proofErr w:type="spellStart"/>
      <w:r w:rsidRPr="00963B29">
        <w:rPr>
          <w:sz w:val="20"/>
          <w:szCs w:val="20"/>
        </w:rPr>
        <w:t>Gilberth</w:t>
      </w:r>
      <w:proofErr w:type="spellEnd"/>
      <w:r w:rsidRPr="00963B29">
        <w:rPr>
          <w:sz w:val="20"/>
          <w:szCs w:val="20"/>
        </w:rPr>
        <w:t xml:space="preserve"> Ureña que en vista de que </w:t>
      </w:r>
      <w:r w:rsidR="00BC1FF7">
        <w:rPr>
          <w:sz w:val="20"/>
          <w:szCs w:val="20"/>
        </w:rPr>
        <w:t>la empresa L</w:t>
      </w:r>
      <w:r w:rsidRPr="00963B29">
        <w:rPr>
          <w:sz w:val="20"/>
          <w:szCs w:val="20"/>
        </w:rPr>
        <w:t xml:space="preserve">T, S.A., es parte de este proceso, ¿Es obligación de esta Junta Directiva darle audiencia con el fin de que se pronuncie sobre el recurso de revocatoria presentado por el señor </w:t>
      </w:r>
      <w:r w:rsidR="00AF3FA7">
        <w:rPr>
          <w:sz w:val="20"/>
          <w:szCs w:val="20"/>
        </w:rPr>
        <w:t>RS</w:t>
      </w:r>
      <w:r w:rsidRPr="00963B29">
        <w:rPr>
          <w:sz w:val="20"/>
          <w:szCs w:val="20"/>
        </w:rPr>
        <w:t>? o ¿No se estaría violando el debido proceso y el derecho de defensa de la empresa LT, S.A., en caso de no otorgarle esta audiencia? La Licda. Sidia Cerdas da respuesta indicando que: dentro del procedimiento que establece la Ley General de la Administración Pública para efectos de resolver, no se establece el otorgamiento de audiencia, sino lo que establece es que este recurso tiene que resolverse en un plazo establecido, pero no indica que se debe dar audiencia.</w:t>
      </w:r>
    </w:p>
    <w:p w:rsidR="002D5FDD" w:rsidRPr="00963B29" w:rsidRDefault="002D5FDD" w:rsidP="00963B29">
      <w:pPr>
        <w:pStyle w:val="NormalWeb"/>
        <w:ind w:left="851" w:right="851"/>
        <w:jc w:val="both"/>
        <w:rPr>
          <w:sz w:val="20"/>
          <w:szCs w:val="20"/>
        </w:rPr>
      </w:pPr>
      <w:r w:rsidRPr="00963B29">
        <w:rPr>
          <w:b/>
          <w:bCs/>
          <w:sz w:val="20"/>
          <w:szCs w:val="20"/>
        </w:rPr>
        <w:t xml:space="preserve">TERCERO: </w:t>
      </w:r>
      <w:r w:rsidRPr="00963B29">
        <w:rPr>
          <w:sz w:val="20"/>
          <w:szCs w:val="20"/>
        </w:rPr>
        <w:t>Que una vez analizado y discutido el informe DAJ-2010-2842 de la Dirección de Asuntos Jurídicos,  se concluye que la resolución TAT-1647-2007 del 12 de octubre del 2007 anuló el artículo 4.1 de la sesión ordinaria 18-2005, estableciendo al respecto en forma literal lo siguiente: “…</w:t>
      </w:r>
      <w:r w:rsidRPr="00963B29">
        <w:rPr>
          <w:b/>
          <w:bCs/>
          <w:sz w:val="20"/>
          <w:szCs w:val="20"/>
          <w:u w:val="single"/>
        </w:rPr>
        <w:t>nulidad que alcanza a todos los actos administrativos dictados posteriormente y que tengan relación directa con el que aquí se anula</w:t>
      </w:r>
      <w:r w:rsidRPr="00963B29">
        <w:rPr>
          <w:sz w:val="20"/>
          <w:szCs w:val="20"/>
        </w:rPr>
        <w:t>…”</w:t>
      </w:r>
    </w:p>
    <w:p w:rsidR="002D5FDD" w:rsidRPr="00963B29" w:rsidRDefault="002D5FDD" w:rsidP="00963B29">
      <w:pPr>
        <w:pStyle w:val="NormalWeb"/>
        <w:ind w:left="851" w:right="851"/>
        <w:jc w:val="both"/>
        <w:rPr>
          <w:sz w:val="20"/>
          <w:szCs w:val="20"/>
        </w:rPr>
      </w:pPr>
      <w:r w:rsidRPr="00963B29">
        <w:rPr>
          <w:b/>
          <w:bCs/>
          <w:sz w:val="20"/>
          <w:szCs w:val="20"/>
        </w:rPr>
        <w:t>CUARTO:</w:t>
      </w:r>
      <w:r w:rsidRPr="00963B29">
        <w:rPr>
          <w:sz w:val="20"/>
          <w:szCs w:val="20"/>
        </w:rPr>
        <w:t xml:space="preserve"> Que en razón del artículo 4.1 de la sesión ordinaria 18-2005, por artículo 6.1 de la sesión ordinaria 88-2005 del 19 de mayo del 2005 se fusiona la ruta 128 a la concesión de la</w:t>
      </w:r>
      <w:r w:rsidR="00BC1FF7">
        <w:rPr>
          <w:sz w:val="20"/>
          <w:szCs w:val="20"/>
        </w:rPr>
        <w:t>s rutas 09 y 11 de la empresa L</w:t>
      </w:r>
      <w:r w:rsidRPr="00963B29">
        <w:rPr>
          <w:sz w:val="20"/>
          <w:szCs w:val="20"/>
        </w:rPr>
        <w:t xml:space="preserve">T S.A. y con fundamento en el artículo 6.1 de la sesión ordinaria 88-2005 se incluye la ruta 128 en la renovación de la concesión de las rutas 9 y 11 y que corresponde al artículo 6.7 de la sesión ordinaria 71-2007 del 25 de setiembre del 2007. </w:t>
      </w:r>
    </w:p>
    <w:p w:rsidR="002D5FDD" w:rsidRPr="00963B29" w:rsidRDefault="002D5FDD" w:rsidP="00963B29">
      <w:pPr>
        <w:pStyle w:val="NormalWeb"/>
        <w:ind w:left="851" w:right="851"/>
        <w:jc w:val="both"/>
        <w:rPr>
          <w:sz w:val="20"/>
          <w:szCs w:val="20"/>
        </w:rPr>
      </w:pPr>
      <w:r w:rsidRPr="00963B29">
        <w:rPr>
          <w:b/>
          <w:bCs/>
          <w:sz w:val="20"/>
          <w:szCs w:val="20"/>
        </w:rPr>
        <w:t xml:space="preserve">QUINTO: </w:t>
      </w:r>
      <w:r w:rsidRPr="00963B29">
        <w:rPr>
          <w:sz w:val="20"/>
          <w:szCs w:val="20"/>
        </w:rPr>
        <w:t>Que por sentencia 13-2008 del 22 de enero del 2008 del Juzgado Contencioso Administrativo suspendió la ejecución de la resolución TAT-1647-2007 hasta el mes de mayo del 2010.</w:t>
      </w:r>
    </w:p>
    <w:p w:rsidR="002D5FDD" w:rsidRPr="00963B29" w:rsidRDefault="002D5FDD" w:rsidP="00963B29">
      <w:pPr>
        <w:pStyle w:val="NormalWeb"/>
        <w:ind w:left="851" w:right="851"/>
        <w:jc w:val="both"/>
        <w:rPr>
          <w:sz w:val="20"/>
          <w:szCs w:val="20"/>
        </w:rPr>
      </w:pPr>
      <w:r w:rsidRPr="00963B29">
        <w:rPr>
          <w:b/>
          <w:bCs/>
          <w:sz w:val="20"/>
          <w:szCs w:val="20"/>
        </w:rPr>
        <w:t>SEXTO:</w:t>
      </w:r>
      <w:r w:rsidRPr="00963B29">
        <w:rPr>
          <w:sz w:val="20"/>
          <w:szCs w:val="20"/>
        </w:rPr>
        <w:t xml:space="preserve"> Que por sentencia 1626-2010 del 31 de mayo del 2010 del Juzgado Contencioso Administrativo rechazó incidente de ampliación  de suspensión de la resolución TAT-1647-2007. </w:t>
      </w:r>
    </w:p>
    <w:p w:rsidR="002D5FDD" w:rsidRPr="00963B29" w:rsidRDefault="002D5FDD" w:rsidP="00963B29">
      <w:pPr>
        <w:pStyle w:val="NormalWeb"/>
        <w:ind w:left="851" w:right="851"/>
        <w:jc w:val="both"/>
        <w:rPr>
          <w:sz w:val="20"/>
          <w:szCs w:val="20"/>
        </w:rPr>
      </w:pPr>
      <w:r w:rsidRPr="00963B29">
        <w:rPr>
          <w:b/>
          <w:bCs/>
          <w:sz w:val="20"/>
          <w:szCs w:val="20"/>
        </w:rPr>
        <w:t>SETIMO:</w:t>
      </w:r>
      <w:r w:rsidRPr="00963B29">
        <w:rPr>
          <w:sz w:val="20"/>
          <w:szCs w:val="20"/>
        </w:rPr>
        <w:t xml:space="preserve"> Que de conformidad con las sentencias 13-</w:t>
      </w:r>
      <w:r w:rsidR="00BC1FF7">
        <w:rPr>
          <w:sz w:val="20"/>
          <w:szCs w:val="20"/>
        </w:rPr>
        <w:t>2008 y 1626-2010, la empresa L</w:t>
      </w:r>
      <w:r w:rsidRPr="00963B29">
        <w:rPr>
          <w:sz w:val="20"/>
          <w:szCs w:val="20"/>
        </w:rPr>
        <w:t xml:space="preserve">T S.A. no podrá reclamar perjuicio alguno por inversiones realizadas posterior a la emisión de la medida cautelar. </w:t>
      </w:r>
    </w:p>
    <w:p w:rsidR="002D5FDD" w:rsidRPr="00963B29" w:rsidRDefault="002D5FDD" w:rsidP="00963B29">
      <w:pPr>
        <w:pStyle w:val="NormalWeb"/>
        <w:ind w:left="851" w:right="851"/>
        <w:jc w:val="both"/>
        <w:rPr>
          <w:sz w:val="20"/>
          <w:szCs w:val="20"/>
        </w:rPr>
      </w:pPr>
      <w:r w:rsidRPr="00963B29">
        <w:rPr>
          <w:b/>
          <w:bCs/>
          <w:sz w:val="20"/>
          <w:szCs w:val="20"/>
        </w:rPr>
        <w:t>OCTAVO:</w:t>
      </w:r>
      <w:r w:rsidRPr="00963B29">
        <w:rPr>
          <w:sz w:val="20"/>
          <w:szCs w:val="20"/>
        </w:rPr>
        <w:t xml:space="preserve"> Que la ruta 128 no se ha otorgado por medio de licitación pública y ello se tiene como un hecho no probado 2) según se establece en el considerando III de la sentencia 250-2010-II del Tribunal Contencioso Administrativo, Sección Segunda. </w:t>
      </w:r>
    </w:p>
    <w:p w:rsidR="002D5FDD" w:rsidRPr="00963B29" w:rsidRDefault="002D5FDD" w:rsidP="00963B29">
      <w:pPr>
        <w:pStyle w:val="NormalWeb"/>
        <w:ind w:left="851" w:right="851"/>
        <w:jc w:val="both"/>
        <w:rPr>
          <w:sz w:val="20"/>
          <w:szCs w:val="20"/>
        </w:rPr>
      </w:pPr>
      <w:r w:rsidRPr="00963B29">
        <w:rPr>
          <w:b/>
          <w:bCs/>
          <w:sz w:val="20"/>
          <w:szCs w:val="20"/>
        </w:rPr>
        <w:t>NOVENO:</w:t>
      </w:r>
      <w:r w:rsidRPr="00963B29">
        <w:rPr>
          <w:sz w:val="20"/>
          <w:szCs w:val="20"/>
        </w:rPr>
        <w:t xml:space="preserve"> Que la medida cautelar no se emitió por la totalidad del plazo que pueda llevarse la tramitación del expediente en sede judicial, siendo que una de las características de la medida cautelar es ser temporal y no permanente, de tal manera que un elemento de relevancia en el dictado de una medida cautelar es que debe ser tomada siempre con una visión de provisionalidad.</w:t>
      </w:r>
    </w:p>
    <w:p w:rsidR="002D5FDD" w:rsidRPr="00963B29" w:rsidRDefault="002D5FDD" w:rsidP="00963B29">
      <w:pPr>
        <w:pStyle w:val="NormalWeb"/>
        <w:ind w:left="851" w:right="851"/>
        <w:jc w:val="both"/>
        <w:rPr>
          <w:i/>
          <w:sz w:val="20"/>
          <w:szCs w:val="20"/>
        </w:rPr>
      </w:pPr>
      <w:r w:rsidRPr="00963B29">
        <w:rPr>
          <w:b/>
          <w:bCs/>
          <w:sz w:val="20"/>
          <w:szCs w:val="20"/>
        </w:rPr>
        <w:t xml:space="preserve">DECIMO: </w:t>
      </w:r>
      <w:r w:rsidRPr="00963B29">
        <w:rPr>
          <w:sz w:val="20"/>
          <w:szCs w:val="20"/>
        </w:rPr>
        <w:t xml:space="preserve">Que la cláusula adoptada en el acuerdo impugnado y que se incluyó al contrato de concesión de la empresa </w:t>
      </w:r>
      <w:r w:rsidR="00BC1FF7">
        <w:rPr>
          <w:sz w:val="20"/>
          <w:szCs w:val="20"/>
        </w:rPr>
        <w:t>LT</w:t>
      </w:r>
      <w:r w:rsidRPr="00963B29">
        <w:rPr>
          <w:sz w:val="20"/>
          <w:szCs w:val="20"/>
        </w:rPr>
        <w:t xml:space="preserve"> S.A. es contraria a la medida cautelar emitida en resolución 13-2008 y resoluciones TAT 1647-2007 y TAT 1649-2007, así como de la resolución 250-2010-II del Tribunal Contencioso Administrativo, Sección Segunda, que dispone confirmar la resolución 13-2008, por cuanto se </w:t>
      </w:r>
      <w:r w:rsidRPr="00963B29">
        <w:rPr>
          <w:i/>
          <w:sz w:val="20"/>
          <w:szCs w:val="20"/>
        </w:rPr>
        <w:t xml:space="preserve">“…trata de dar una protección razonable a la </w:t>
      </w:r>
      <w:proofErr w:type="spellStart"/>
      <w:r w:rsidRPr="00963B29">
        <w:rPr>
          <w:i/>
          <w:sz w:val="20"/>
          <w:szCs w:val="20"/>
        </w:rPr>
        <w:t>incidentista</w:t>
      </w:r>
      <w:proofErr w:type="spellEnd"/>
      <w:r w:rsidRPr="00963B29">
        <w:rPr>
          <w:i/>
          <w:sz w:val="20"/>
          <w:szCs w:val="20"/>
        </w:rPr>
        <w:t xml:space="preserve">, sin perder de vista el tema de la ejecutividad y ejecutoriedad </w:t>
      </w:r>
      <w:r w:rsidRPr="00963B29">
        <w:rPr>
          <w:i/>
          <w:sz w:val="20"/>
          <w:szCs w:val="20"/>
        </w:rPr>
        <w:lastRenderedPageBreak/>
        <w:t>de los actos administrativos, en este caso, de la resolución del Tribunal Administrativo de Transportes…”.</w:t>
      </w:r>
    </w:p>
    <w:p w:rsidR="002D5FDD" w:rsidRPr="00963B29" w:rsidRDefault="002D5FDD" w:rsidP="00963B29">
      <w:pPr>
        <w:pStyle w:val="NormalWeb"/>
        <w:ind w:left="851" w:right="851"/>
        <w:jc w:val="both"/>
        <w:rPr>
          <w:sz w:val="20"/>
          <w:szCs w:val="20"/>
        </w:rPr>
      </w:pPr>
      <w:r w:rsidRPr="00963B29">
        <w:rPr>
          <w:b/>
          <w:bCs/>
          <w:sz w:val="20"/>
          <w:szCs w:val="20"/>
        </w:rPr>
        <w:t>DECIMO PRIMERO:</w:t>
      </w:r>
      <w:r w:rsidRPr="00963B29">
        <w:rPr>
          <w:sz w:val="20"/>
          <w:szCs w:val="20"/>
        </w:rPr>
        <w:t xml:space="preserve"> Que para el Consejo de Transporte Público las resoluciones del Tribunal Administrativo de Transportes son de acatamiento estricto y obligatorio de conformidad con el artículo 16 de la Ley 7969. </w:t>
      </w:r>
    </w:p>
    <w:p w:rsidR="002D5FDD" w:rsidRPr="00963B29" w:rsidRDefault="002D5FDD" w:rsidP="00963B29">
      <w:pPr>
        <w:pStyle w:val="NormalWeb"/>
        <w:ind w:left="851" w:right="851"/>
        <w:jc w:val="both"/>
        <w:rPr>
          <w:sz w:val="20"/>
          <w:szCs w:val="20"/>
        </w:rPr>
      </w:pPr>
      <w:r w:rsidRPr="00963B29">
        <w:rPr>
          <w:b/>
          <w:bCs/>
          <w:sz w:val="20"/>
          <w:szCs w:val="20"/>
        </w:rPr>
        <w:t xml:space="preserve">DECIMO SEGUNDO: </w:t>
      </w:r>
      <w:r w:rsidRPr="00963B29">
        <w:rPr>
          <w:sz w:val="20"/>
          <w:szCs w:val="20"/>
        </w:rPr>
        <w:t>Que por resolución TAT 1649-2007 del 31 de octubre del 2007 del Tribunal Administrativo de Transportes y notificada a este Consejo el 6 de marzo del 2008, se anuló el artículo 4.1 de la sesión ordinaria 18-2005 y demás actos posteriores que se relacionen en forma directa.</w:t>
      </w:r>
    </w:p>
    <w:p w:rsidR="002D5FDD" w:rsidRPr="00963B29" w:rsidRDefault="002D5FDD" w:rsidP="00963B29">
      <w:pPr>
        <w:pStyle w:val="NormalWeb"/>
        <w:ind w:left="851" w:right="851"/>
        <w:rPr>
          <w:sz w:val="20"/>
          <w:szCs w:val="20"/>
        </w:rPr>
      </w:pPr>
      <w:r w:rsidRPr="00963B29">
        <w:rPr>
          <w:b/>
          <w:bCs/>
          <w:sz w:val="20"/>
          <w:szCs w:val="20"/>
        </w:rPr>
        <w:t xml:space="preserve"> POR TANTO SE ACUERDA: </w:t>
      </w:r>
    </w:p>
    <w:p w:rsidR="002D5FDD" w:rsidRPr="00963B29" w:rsidRDefault="002D5FDD" w:rsidP="00963B29">
      <w:pPr>
        <w:pStyle w:val="NormalWeb"/>
        <w:ind w:left="851" w:right="851"/>
        <w:jc w:val="both"/>
        <w:rPr>
          <w:sz w:val="20"/>
          <w:szCs w:val="20"/>
        </w:rPr>
      </w:pPr>
      <w:r w:rsidRPr="00963B29">
        <w:rPr>
          <w:sz w:val="20"/>
          <w:szCs w:val="20"/>
        </w:rPr>
        <w:t xml:space="preserve">Esta Junta Directiva, </w:t>
      </w:r>
      <w:r w:rsidRPr="00963B29">
        <w:rPr>
          <w:sz w:val="20"/>
          <w:szCs w:val="20"/>
          <w:u w:val="single"/>
        </w:rPr>
        <w:t>con cuatro votos a favor y dos en contra</w:t>
      </w:r>
      <w:r w:rsidRPr="00963B29">
        <w:rPr>
          <w:sz w:val="20"/>
          <w:szCs w:val="20"/>
        </w:rPr>
        <w:t xml:space="preserve">, decide acoger la recomendación de la Dirección de Asuntos Jurídicos y por ende acuerda lo siguiente: </w:t>
      </w:r>
    </w:p>
    <w:p w:rsidR="002D5FDD" w:rsidRPr="00963B29" w:rsidRDefault="002D5FDD" w:rsidP="00963B29">
      <w:pPr>
        <w:pStyle w:val="NormalWeb"/>
        <w:ind w:left="851" w:right="851"/>
        <w:jc w:val="both"/>
        <w:rPr>
          <w:sz w:val="20"/>
          <w:szCs w:val="20"/>
        </w:rPr>
      </w:pPr>
      <w:r w:rsidRPr="00963B29">
        <w:rPr>
          <w:b/>
          <w:bCs/>
          <w:sz w:val="20"/>
          <w:szCs w:val="20"/>
        </w:rPr>
        <w:t>1)</w:t>
      </w:r>
      <w:r w:rsidRPr="00963B29">
        <w:rPr>
          <w:sz w:val="20"/>
          <w:szCs w:val="20"/>
        </w:rPr>
        <w:t xml:space="preserve"> Acoger el recurso de revocatoria presentado por los apoderados generalísimos sin límite de suma del señor </w:t>
      </w:r>
      <w:r w:rsidR="00CE3486">
        <w:rPr>
          <w:sz w:val="20"/>
          <w:szCs w:val="20"/>
        </w:rPr>
        <w:t>RSSK</w:t>
      </w:r>
      <w:r w:rsidRPr="00963B29">
        <w:rPr>
          <w:sz w:val="20"/>
          <w:szCs w:val="20"/>
        </w:rPr>
        <w:t>, contra el artículo único de la sesión extraordinaria 11-2008, en consecuencia se deje sin efecto la cláusula inmersa en el contrato de concesión de la empresa LT S.A. en relación con la inclusión de la ruta 128 en dicho contrato hasta que se finalice el proceso contencioso 07-1449-0163-CA, siendo lo procedente legalmente excluir como derecho de concesión la ruta 128 a la empresa LT S.A.</w:t>
      </w:r>
    </w:p>
    <w:p w:rsidR="002D5FDD" w:rsidRPr="00963B29" w:rsidRDefault="002D5FDD" w:rsidP="00963B29">
      <w:pPr>
        <w:pStyle w:val="NormalWeb"/>
        <w:ind w:left="851" w:right="851"/>
        <w:jc w:val="both"/>
        <w:rPr>
          <w:sz w:val="20"/>
          <w:szCs w:val="20"/>
        </w:rPr>
      </w:pPr>
      <w:r w:rsidRPr="00963B29">
        <w:rPr>
          <w:b/>
          <w:bCs/>
          <w:sz w:val="20"/>
          <w:szCs w:val="20"/>
        </w:rPr>
        <w:t>2)</w:t>
      </w:r>
      <w:r w:rsidRPr="00963B29">
        <w:rPr>
          <w:sz w:val="20"/>
          <w:szCs w:val="20"/>
        </w:rPr>
        <w:t xml:space="preserve"> Procederse con la ejecución de la resolución TAT 1647-2007 del Tribunal Administrativo de Transporte, y por ende tener por anulado el artículo 4.1 de la sesión ordinaria 18-2005 y todos aquellos actos administrativos dictados con posterioridad que tengan relación directa con el acuerdo mencionado.</w:t>
      </w:r>
    </w:p>
    <w:p w:rsidR="002D5FDD" w:rsidRPr="00963B29" w:rsidRDefault="002D5FDD" w:rsidP="00963B29">
      <w:pPr>
        <w:pStyle w:val="NormalWeb"/>
        <w:ind w:left="851" w:right="851"/>
        <w:jc w:val="both"/>
        <w:rPr>
          <w:sz w:val="20"/>
          <w:szCs w:val="20"/>
        </w:rPr>
      </w:pPr>
      <w:r w:rsidRPr="00963B29">
        <w:rPr>
          <w:b/>
          <w:bCs/>
          <w:sz w:val="20"/>
          <w:szCs w:val="20"/>
        </w:rPr>
        <w:t>4)</w:t>
      </w:r>
      <w:r w:rsidRPr="00963B29">
        <w:rPr>
          <w:sz w:val="20"/>
          <w:szCs w:val="20"/>
        </w:rPr>
        <w:t xml:space="preserve"> Notifíquese al recurrente al fax 2233-1054.” (Ver folios del 725 al 730 del expediente TAT-016-11, Tomo III)</w:t>
      </w:r>
      <w:r w:rsidR="004720C3" w:rsidRPr="00963B29">
        <w:rPr>
          <w:sz w:val="20"/>
          <w:szCs w:val="20"/>
        </w:rPr>
        <w:t>.</w:t>
      </w:r>
    </w:p>
    <w:p w:rsidR="004720C3" w:rsidRPr="002845EA" w:rsidRDefault="00570880" w:rsidP="004720C3">
      <w:pPr>
        <w:pStyle w:val="Textoindependiente"/>
        <w:spacing w:after="0"/>
        <w:jc w:val="both"/>
        <w:rPr>
          <w:iCs/>
          <w:color w:val="000000" w:themeColor="text1"/>
        </w:rPr>
      </w:pPr>
      <w:r w:rsidRPr="002845EA">
        <w:rPr>
          <w:b/>
          <w:sz w:val="28"/>
          <w:szCs w:val="28"/>
        </w:rPr>
        <w:t>Tercero</w:t>
      </w:r>
      <w:r w:rsidR="002845EA">
        <w:rPr>
          <w:b/>
          <w:sz w:val="28"/>
          <w:szCs w:val="28"/>
        </w:rPr>
        <w:t xml:space="preserve">.- </w:t>
      </w:r>
      <w:r w:rsidR="004720C3" w:rsidRPr="002845EA">
        <w:rPr>
          <w:iCs/>
          <w:color w:val="000000" w:themeColor="text1"/>
        </w:rPr>
        <w:t>En los procedimientos se han seguido las prescripciones de ley.</w:t>
      </w:r>
    </w:p>
    <w:p w:rsidR="004720C3" w:rsidRPr="002845EA" w:rsidRDefault="004720C3" w:rsidP="004720C3">
      <w:pPr>
        <w:jc w:val="both"/>
        <w:rPr>
          <w:b/>
          <w:smallCaps/>
          <w:color w:val="000000" w:themeColor="text1"/>
          <w:sz w:val="24"/>
          <w:szCs w:val="24"/>
          <w:lang w:val="es-ES"/>
        </w:rPr>
      </w:pPr>
    </w:p>
    <w:p w:rsidR="004720C3" w:rsidRPr="002845EA" w:rsidRDefault="004720C3" w:rsidP="004720C3">
      <w:pPr>
        <w:jc w:val="both"/>
        <w:rPr>
          <w:b/>
          <w:smallCaps/>
          <w:color w:val="000000" w:themeColor="text1"/>
          <w:sz w:val="24"/>
          <w:szCs w:val="24"/>
        </w:rPr>
      </w:pPr>
      <w:r w:rsidRPr="002845EA">
        <w:rPr>
          <w:b/>
          <w:smallCaps/>
          <w:color w:val="000000" w:themeColor="text1"/>
          <w:sz w:val="24"/>
          <w:szCs w:val="24"/>
        </w:rPr>
        <w:t>REDACTA EL JUEZ PORTUGUEZ MÉNDEZ</w:t>
      </w:r>
      <w:r w:rsidR="002845EA">
        <w:rPr>
          <w:b/>
          <w:smallCaps/>
          <w:color w:val="000000" w:themeColor="text1"/>
          <w:sz w:val="24"/>
          <w:szCs w:val="24"/>
        </w:rPr>
        <w:t>,</w:t>
      </w:r>
    </w:p>
    <w:p w:rsidR="004720C3" w:rsidRPr="002845EA" w:rsidRDefault="004720C3" w:rsidP="004720C3">
      <w:pPr>
        <w:jc w:val="both"/>
        <w:rPr>
          <w:b/>
          <w:smallCaps/>
          <w:color w:val="000000" w:themeColor="text1"/>
          <w:sz w:val="24"/>
          <w:szCs w:val="24"/>
        </w:rPr>
      </w:pPr>
    </w:p>
    <w:p w:rsidR="004720C3" w:rsidRPr="00FD029B" w:rsidRDefault="004720C3" w:rsidP="004720C3">
      <w:pPr>
        <w:jc w:val="center"/>
        <w:rPr>
          <w:b/>
          <w:color w:val="000000" w:themeColor="text1"/>
          <w:sz w:val="24"/>
          <w:szCs w:val="24"/>
        </w:rPr>
      </w:pPr>
      <w:r w:rsidRPr="00FD029B">
        <w:rPr>
          <w:b/>
          <w:color w:val="000000" w:themeColor="text1"/>
          <w:sz w:val="24"/>
          <w:szCs w:val="24"/>
        </w:rPr>
        <w:t>CONSIDERANDO</w:t>
      </w:r>
    </w:p>
    <w:p w:rsidR="004720C3" w:rsidRPr="002845EA" w:rsidRDefault="004720C3" w:rsidP="004720C3">
      <w:pPr>
        <w:rPr>
          <w:b/>
          <w:color w:val="000000" w:themeColor="text1"/>
          <w:sz w:val="24"/>
          <w:szCs w:val="24"/>
          <w:lang w:val="es-MX"/>
        </w:rPr>
      </w:pPr>
    </w:p>
    <w:p w:rsidR="004720C3" w:rsidRPr="00570880" w:rsidRDefault="004720C3" w:rsidP="00570880">
      <w:pPr>
        <w:pStyle w:val="Prrafodelista"/>
        <w:numPr>
          <w:ilvl w:val="0"/>
          <w:numId w:val="19"/>
        </w:numPr>
        <w:spacing w:after="120"/>
        <w:ind w:left="0" w:firstLine="0"/>
        <w:jc w:val="both"/>
        <w:rPr>
          <w:color w:val="000000" w:themeColor="text1"/>
        </w:rPr>
      </w:pPr>
      <w:r w:rsidRPr="00570880">
        <w:rPr>
          <w:b/>
          <w:iCs/>
          <w:color w:val="000000" w:themeColor="text1"/>
        </w:rPr>
        <w:t>COMPETENCIA.</w:t>
      </w:r>
      <w:r w:rsidR="004F636D" w:rsidRPr="00570880">
        <w:rPr>
          <w:b/>
          <w:iCs/>
          <w:color w:val="000000" w:themeColor="text1"/>
        </w:rPr>
        <w:t xml:space="preserve"> </w:t>
      </w:r>
      <w:r w:rsidRPr="00570880">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w:t>
      </w:r>
      <w:r w:rsidR="00D73437">
        <w:rPr>
          <w:color w:val="000000" w:themeColor="text1"/>
        </w:rPr>
        <w:t>°</w:t>
      </w:r>
      <w:r w:rsidRPr="00570880">
        <w:rPr>
          <w:color w:val="000000" w:themeColor="text1"/>
        </w:rPr>
        <w:t xml:space="preserve"> 7969 del 22 de diciembre de 1999.</w:t>
      </w:r>
    </w:p>
    <w:p w:rsidR="00570880" w:rsidRPr="00570880" w:rsidRDefault="00570880" w:rsidP="00570880">
      <w:pPr>
        <w:spacing w:after="120"/>
        <w:jc w:val="both"/>
        <w:rPr>
          <w:iCs/>
          <w:color w:val="000000" w:themeColor="text1"/>
        </w:rPr>
      </w:pPr>
    </w:p>
    <w:p w:rsidR="004720C3" w:rsidRPr="002845EA" w:rsidRDefault="002845EA" w:rsidP="00AB51CE">
      <w:pPr>
        <w:spacing w:after="120"/>
        <w:jc w:val="both"/>
        <w:rPr>
          <w:iCs/>
          <w:color w:val="000000" w:themeColor="text1"/>
          <w:sz w:val="24"/>
          <w:szCs w:val="24"/>
        </w:rPr>
      </w:pPr>
      <w:r w:rsidRPr="002845EA">
        <w:rPr>
          <w:b/>
          <w:iCs/>
          <w:color w:val="000000" w:themeColor="text1"/>
          <w:sz w:val="24"/>
          <w:szCs w:val="24"/>
        </w:rPr>
        <w:t>2.</w:t>
      </w:r>
      <w:r w:rsidR="00C97C04">
        <w:rPr>
          <w:b/>
          <w:iCs/>
          <w:color w:val="000000" w:themeColor="text1"/>
          <w:sz w:val="24"/>
          <w:szCs w:val="24"/>
        </w:rPr>
        <w:tab/>
      </w:r>
      <w:r w:rsidR="004720C3" w:rsidRPr="002845EA">
        <w:rPr>
          <w:b/>
          <w:iCs/>
          <w:color w:val="000000" w:themeColor="text1"/>
          <w:sz w:val="24"/>
          <w:szCs w:val="24"/>
        </w:rPr>
        <w:t>ANÁLISIS DE ADMISIBILIDAD.</w:t>
      </w:r>
      <w:r w:rsidR="004720C3" w:rsidRPr="002845EA">
        <w:rPr>
          <w:b/>
          <w:iCs/>
          <w:color w:val="000000" w:themeColor="text1"/>
        </w:rPr>
        <w:t xml:space="preserve"> </w:t>
      </w:r>
      <w:r w:rsidR="004720C3" w:rsidRPr="002845EA">
        <w:rPr>
          <w:b/>
          <w:iCs/>
          <w:color w:val="000000" w:themeColor="text1"/>
          <w:sz w:val="24"/>
          <w:szCs w:val="24"/>
        </w:rPr>
        <w:t>2.1</w:t>
      </w:r>
      <w:r w:rsidR="004720C3" w:rsidRPr="002845EA">
        <w:rPr>
          <w:iCs/>
          <w:color w:val="000000" w:themeColor="text1"/>
          <w:sz w:val="24"/>
          <w:szCs w:val="24"/>
        </w:rPr>
        <w:t xml:space="preserve">. </w:t>
      </w:r>
      <w:r w:rsidR="004720C3" w:rsidRPr="002845EA">
        <w:rPr>
          <w:b/>
          <w:iCs/>
          <w:color w:val="000000" w:themeColor="text1"/>
          <w:sz w:val="24"/>
          <w:szCs w:val="24"/>
          <w:u w:val="single"/>
        </w:rPr>
        <w:t xml:space="preserve">En cuanto a la Legitimación de la </w:t>
      </w:r>
      <w:r w:rsidR="00CE3486">
        <w:rPr>
          <w:b/>
          <w:iCs/>
          <w:color w:val="000000" w:themeColor="text1"/>
          <w:sz w:val="24"/>
          <w:szCs w:val="24"/>
          <w:u w:val="single"/>
        </w:rPr>
        <w:t>CILT</w:t>
      </w:r>
      <w:r w:rsidR="004720C3" w:rsidRPr="002845EA">
        <w:rPr>
          <w:b/>
          <w:iCs/>
          <w:color w:val="000000" w:themeColor="text1"/>
          <w:sz w:val="24"/>
          <w:szCs w:val="24"/>
          <w:u w:val="single"/>
        </w:rPr>
        <w:t>, S.A.</w:t>
      </w:r>
      <w:r w:rsidR="004720C3" w:rsidRPr="002845EA">
        <w:rPr>
          <w:b/>
          <w:iCs/>
          <w:color w:val="000000" w:themeColor="text1"/>
          <w:sz w:val="24"/>
          <w:szCs w:val="24"/>
        </w:rPr>
        <w:t xml:space="preserve">: </w:t>
      </w:r>
      <w:r w:rsidR="004720C3" w:rsidRPr="002845EA">
        <w:rPr>
          <w:iCs/>
          <w:color w:val="000000" w:themeColor="text1"/>
          <w:sz w:val="24"/>
          <w:szCs w:val="24"/>
        </w:rPr>
        <w:t xml:space="preserve">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w:t>
      </w:r>
      <w:r w:rsidR="004720C3" w:rsidRPr="002845EA">
        <w:rPr>
          <w:iCs/>
          <w:color w:val="000000" w:themeColor="text1"/>
          <w:sz w:val="24"/>
          <w:szCs w:val="24"/>
        </w:rPr>
        <w:lastRenderedPageBreak/>
        <w:t>que dispone el interesado para interponer sus recursos, conforme a Ley Reguladora del Servicio Público de Transporte Remunerado de Personas en Vehículos en la Modalidad de Taxi N</w:t>
      </w:r>
      <w:r w:rsidR="00D73437">
        <w:rPr>
          <w:iCs/>
          <w:color w:val="000000" w:themeColor="text1"/>
          <w:sz w:val="24"/>
          <w:szCs w:val="24"/>
        </w:rPr>
        <w:t>°</w:t>
      </w:r>
      <w:r w:rsidR="004720C3" w:rsidRPr="002845EA">
        <w:rPr>
          <w:iCs/>
          <w:color w:val="000000" w:themeColor="text1"/>
          <w:sz w:val="24"/>
          <w:szCs w:val="24"/>
        </w:rPr>
        <w:t xml:space="preserve"> 7969 y la Ley General de Administración Pública N</w:t>
      </w:r>
      <w:r w:rsidR="00D73437">
        <w:rPr>
          <w:iCs/>
          <w:color w:val="000000" w:themeColor="text1"/>
          <w:sz w:val="24"/>
          <w:szCs w:val="24"/>
        </w:rPr>
        <w:t>°</w:t>
      </w:r>
      <w:r w:rsidR="004720C3" w:rsidRPr="002845EA">
        <w:rPr>
          <w:iCs/>
          <w:color w:val="000000" w:themeColor="text1"/>
          <w:sz w:val="24"/>
          <w:szCs w:val="24"/>
        </w:rPr>
        <w:t xml:space="preserve"> 6227.</w:t>
      </w:r>
    </w:p>
    <w:p w:rsidR="004720C3" w:rsidRPr="002845EA" w:rsidRDefault="004720C3" w:rsidP="00AB51CE">
      <w:pPr>
        <w:pStyle w:val="Prrafodelista"/>
        <w:ind w:left="0"/>
        <w:jc w:val="both"/>
        <w:rPr>
          <w:iCs/>
          <w:color w:val="000000" w:themeColor="text1"/>
        </w:rPr>
      </w:pPr>
    </w:p>
    <w:p w:rsidR="004720C3" w:rsidRPr="002845EA" w:rsidRDefault="004720C3" w:rsidP="00AB51CE">
      <w:pPr>
        <w:pStyle w:val="Textoindependiente"/>
        <w:spacing w:after="0"/>
        <w:jc w:val="both"/>
        <w:rPr>
          <w:color w:val="000000" w:themeColor="text1"/>
        </w:rPr>
      </w:pPr>
      <w:r w:rsidRPr="002845EA">
        <w:rPr>
          <w:rFonts w:eastAsia="Times New Roman"/>
          <w:iCs/>
          <w:color w:val="000000" w:themeColor="text1"/>
          <w:lang w:val="es-ES_tradnl" w:eastAsia="es-CR"/>
        </w:rPr>
        <w:t xml:space="preserve">En lo que se refiere a la capacidad procesal del recurrente, se observa que el </w:t>
      </w:r>
      <w:r w:rsidRPr="002845EA">
        <w:rPr>
          <w:color w:val="000000" w:themeColor="text1"/>
        </w:rPr>
        <w:t>Artículo 7.7  de la Sesión Ordinaria 67-2010 del 23 de diciembre del 2010</w:t>
      </w:r>
      <w:r w:rsidR="004F636D" w:rsidRPr="002845EA">
        <w:rPr>
          <w:color w:val="000000" w:themeColor="text1"/>
        </w:rPr>
        <w:t>, celebrada</w:t>
      </w:r>
      <w:r w:rsidRPr="002845EA">
        <w:rPr>
          <w:color w:val="000000" w:themeColor="text1"/>
        </w:rPr>
        <w:t xml:space="preserve"> por la Junta Directiva del Consejo de Transporte Público, refiere dejar:</w:t>
      </w:r>
    </w:p>
    <w:p w:rsidR="004720C3" w:rsidRPr="002845EA" w:rsidRDefault="004720C3" w:rsidP="00AB51CE">
      <w:pPr>
        <w:pStyle w:val="Textoindependiente"/>
        <w:spacing w:after="0"/>
        <w:ind w:left="426"/>
        <w:jc w:val="both"/>
        <w:rPr>
          <w:color w:val="000000" w:themeColor="text1"/>
        </w:rPr>
      </w:pPr>
    </w:p>
    <w:p w:rsidR="004720C3" w:rsidRPr="002845EA" w:rsidRDefault="004720C3" w:rsidP="00AB51CE">
      <w:pPr>
        <w:pStyle w:val="Textoindependiente"/>
        <w:spacing w:after="0"/>
        <w:ind w:left="851" w:right="851"/>
        <w:jc w:val="both"/>
        <w:rPr>
          <w:color w:val="000000" w:themeColor="text1"/>
          <w:sz w:val="22"/>
          <w:szCs w:val="22"/>
        </w:rPr>
      </w:pPr>
      <w:r w:rsidRPr="002845EA">
        <w:rPr>
          <w:color w:val="000000" w:themeColor="text1"/>
          <w:sz w:val="22"/>
          <w:szCs w:val="22"/>
        </w:rPr>
        <w:t>“(…) sin efecto la cláusula inmersa en el contrat</w:t>
      </w:r>
      <w:r w:rsidR="00BC1FF7">
        <w:rPr>
          <w:color w:val="000000" w:themeColor="text1"/>
          <w:sz w:val="22"/>
          <w:szCs w:val="22"/>
        </w:rPr>
        <w:t>o de concesión de la empresa L</w:t>
      </w:r>
      <w:r w:rsidRPr="002845EA">
        <w:rPr>
          <w:color w:val="000000" w:themeColor="text1"/>
          <w:sz w:val="22"/>
          <w:szCs w:val="22"/>
        </w:rPr>
        <w:t>T S.A. en relación con la inclusión de la ruta 128 en dicho contrato hasta que se finalice el proceso contencioso 07-1449-0163-CA, siendo lo procedente legalmente excluir como derecho de concesión la ruta 128 a la empresa LT S.A.”</w:t>
      </w:r>
    </w:p>
    <w:p w:rsidR="004720C3" w:rsidRPr="002845EA" w:rsidRDefault="004720C3" w:rsidP="00AB51CE">
      <w:pPr>
        <w:pStyle w:val="Textoindependiente"/>
        <w:spacing w:after="0"/>
        <w:ind w:left="426"/>
        <w:jc w:val="both"/>
        <w:rPr>
          <w:color w:val="000000" w:themeColor="text1"/>
        </w:rPr>
      </w:pPr>
    </w:p>
    <w:p w:rsidR="004720C3" w:rsidRPr="002845EA" w:rsidRDefault="004720C3" w:rsidP="00AB51CE">
      <w:pPr>
        <w:pStyle w:val="Textoindependiente"/>
        <w:spacing w:after="0"/>
        <w:jc w:val="both"/>
        <w:rPr>
          <w:color w:val="000000" w:themeColor="text1"/>
        </w:rPr>
      </w:pPr>
      <w:r w:rsidRPr="002845EA">
        <w:rPr>
          <w:rFonts w:eastAsia="Times New Roman"/>
          <w:iCs/>
          <w:color w:val="000000" w:themeColor="text1"/>
          <w:lang w:val="es-ES_tradnl" w:eastAsia="es-CR"/>
        </w:rPr>
        <w:t xml:space="preserve">Cláusula inmersa en el Artículo XIII del Contrato Administrativo de Renovación de Servicio de Transporte Remunerado de Personas </w:t>
      </w:r>
      <w:r w:rsidRPr="002845EA">
        <w:rPr>
          <w:color w:val="000000" w:themeColor="text1"/>
        </w:rPr>
        <w:t>otorgado según el acuerdo 6.7.12 de la Sesión Ordinaria 71-2007 del 25 de setiembre del 2007:</w:t>
      </w:r>
    </w:p>
    <w:p w:rsidR="004720C3" w:rsidRPr="002845EA" w:rsidRDefault="004720C3" w:rsidP="004720C3">
      <w:pPr>
        <w:pStyle w:val="Textoindependiente"/>
        <w:spacing w:after="0"/>
        <w:ind w:left="426"/>
        <w:jc w:val="both"/>
        <w:rPr>
          <w:color w:val="000000" w:themeColor="text1"/>
        </w:rPr>
      </w:pPr>
    </w:p>
    <w:p w:rsidR="004720C3" w:rsidRPr="002845EA" w:rsidRDefault="004720C3" w:rsidP="004720C3">
      <w:pPr>
        <w:pStyle w:val="Textoindependiente"/>
        <w:spacing w:after="0"/>
        <w:ind w:left="851" w:right="851"/>
        <w:jc w:val="both"/>
        <w:rPr>
          <w:color w:val="000000" w:themeColor="text1"/>
        </w:rPr>
      </w:pPr>
      <w:r w:rsidRPr="002845EA">
        <w:rPr>
          <w:color w:val="000000" w:themeColor="text1"/>
        </w:rPr>
        <w:t xml:space="preserve">“(…) </w:t>
      </w:r>
    </w:p>
    <w:p w:rsidR="004720C3" w:rsidRPr="002845EA" w:rsidRDefault="004720C3" w:rsidP="004720C3">
      <w:pPr>
        <w:pStyle w:val="Textoindependiente"/>
        <w:numPr>
          <w:ilvl w:val="0"/>
          <w:numId w:val="5"/>
        </w:numPr>
        <w:spacing w:after="0"/>
        <w:ind w:left="1208" w:right="851" w:hanging="357"/>
        <w:jc w:val="both"/>
        <w:rPr>
          <w:color w:val="000000" w:themeColor="text1"/>
          <w:sz w:val="22"/>
          <w:szCs w:val="22"/>
        </w:rPr>
      </w:pPr>
      <w:r w:rsidRPr="002845EA">
        <w:rPr>
          <w:sz w:val="22"/>
          <w:szCs w:val="22"/>
        </w:rPr>
        <w:t xml:space="preserve">Renovar el derecho de concesión de la empresa </w:t>
      </w:r>
      <w:r w:rsidR="00CE3486">
        <w:rPr>
          <w:sz w:val="22"/>
          <w:szCs w:val="22"/>
        </w:rPr>
        <w:t>CILT</w:t>
      </w:r>
      <w:r w:rsidRPr="002845EA">
        <w:rPr>
          <w:sz w:val="22"/>
          <w:szCs w:val="22"/>
        </w:rPr>
        <w:t xml:space="preserve"> S. A para la explotación del servicio público de transporte remunerado de personas, modalidad autobús, en la ruta código número 09, 11, </w:t>
      </w:r>
      <w:smartTag w:uri="urn:schemas-microsoft-com:office:smarttags" w:element="metricconverter">
        <w:smartTagPr>
          <w:attr w:name="ProductID" w:val="12 A"/>
        </w:smartTagPr>
        <w:r w:rsidRPr="002845EA">
          <w:rPr>
            <w:sz w:val="22"/>
            <w:szCs w:val="22"/>
          </w:rPr>
          <w:t>12 A</w:t>
        </w:r>
      </w:smartTag>
      <w:r w:rsidRPr="002845EA">
        <w:rPr>
          <w:sz w:val="22"/>
          <w:szCs w:val="22"/>
        </w:rPr>
        <w:t xml:space="preserve"> y 128, descrita como: Ruta </w:t>
      </w:r>
      <w:r w:rsidRPr="002845EA">
        <w:rPr>
          <w:bCs/>
          <w:sz w:val="22"/>
          <w:szCs w:val="22"/>
        </w:rPr>
        <w:t xml:space="preserve">09, </w:t>
      </w:r>
      <w:smartTag w:uri="urn:schemas-microsoft-com:office:smarttags" w:element="metricconverter">
        <w:smartTagPr>
          <w:attr w:name="ProductID" w:val="09 A"/>
        </w:smartTagPr>
        <w:r w:rsidRPr="002845EA">
          <w:rPr>
            <w:bCs/>
            <w:sz w:val="22"/>
            <w:szCs w:val="22"/>
          </w:rPr>
          <w:t>09 A</w:t>
        </w:r>
      </w:smartTag>
      <w:r w:rsidRPr="002845EA">
        <w:rPr>
          <w:bCs/>
          <w:sz w:val="22"/>
          <w:szCs w:val="22"/>
        </w:rPr>
        <w:t xml:space="preserve"> y 09 BS: San José-San Antonio de Escazú, Ruta 11: San José-Escazú y ramales (Autobuses), Ruta 11-A: San José-Escazú (Microbuses), Ruta 11-B San José-Escazú-Santa Teresa, Ruta 11-C: San José-Escazú-</w:t>
      </w:r>
      <w:proofErr w:type="spellStart"/>
      <w:r w:rsidRPr="002845EA">
        <w:rPr>
          <w:bCs/>
          <w:sz w:val="22"/>
          <w:szCs w:val="22"/>
        </w:rPr>
        <w:t>Guachipelín</w:t>
      </w:r>
      <w:proofErr w:type="spellEnd"/>
      <w:r w:rsidRPr="002845EA">
        <w:rPr>
          <w:bCs/>
          <w:sz w:val="22"/>
          <w:szCs w:val="22"/>
        </w:rPr>
        <w:t>, Ruta 11-D: San José-</w:t>
      </w:r>
      <w:proofErr w:type="spellStart"/>
      <w:r w:rsidRPr="002845EA">
        <w:rPr>
          <w:bCs/>
          <w:sz w:val="22"/>
          <w:szCs w:val="22"/>
        </w:rPr>
        <w:t>Guachipelín</w:t>
      </w:r>
      <w:proofErr w:type="spellEnd"/>
      <w:r w:rsidRPr="002845EA">
        <w:rPr>
          <w:bCs/>
          <w:sz w:val="22"/>
          <w:szCs w:val="22"/>
        </w:rPr>
        <w:t xml:space="preserve"> x pista </w:t>
      </w:r>
      <w:proofErr w:type="spellStart"/>
      <w:r w:rsidRPr="002845EA">
        <w:rPr>
          <w:bCs/>
          <w:sz w:val="22"/>
          <w:szCs w:val="22"/>
        </w:rPr>
        <w:t>Pavicen</w:t>
      </w:r>
      <w:proofErr w:type="spellEnd"/>
      <w:r w:rsidRPr="002845EA">
        <w:rPr>
          <w:bCs/>
          <w:sz w:val="22"/>
          <w:szCs w:val="22"/>
        </w:rPr>
        <w:t xml:space="preserve">, Ruta 12-A: San José-Bello Horizonte de Escazú, Ruta 128: </w:t>
      </w:r>
      <w:r w:rsidRPr="002845EA">
        <w:rPr>
          <w:sz w:val="22"/>
          <w:szCs w:val="22"/>
        </w:rPr>
        <w:t xml:space="preserve">San José – Santa Ana y Ramales SUBSECTOR Escazú-Santa Ana-Ciudad Colón, SECTOR Escazú-Santa </w:t>
      </w:r>
      <w:r w:rsidRPr="002845EA">
        <w:rPr>
          <w:color w:val="000000" w:themeColor="text1"/>
          <w:sz w:val="22"/>
          <w:szCs w:val="22"/>
        </w:rPr>
        <w:t>Ana-Ciudad Colón, con una vigencia de siete años hasta el 30 de septiembre del año 2014. Esta renovación queda sujeta al cumplimiento de los requisitos aprobados por esta Junta Directiva en el Artículo 5.1 de la Sesión  Ordinaria 70-2007 de fecha 20 de septiembre del año 2007 o sus reformas</w:t>
      </w:r>
      <w:r w:rsidR="00D73437">
        <w:rPr>
          <w:color w:val="000000" w:themeColor="text1"/>
          <w:sz w:val="22"/>
          <w:szCs w:val="22"/>
        </w:rPr>
        <w:t>…</w:t>
      </w:r>
      <w:r w:rsidRPr="002845EA">
        <w:rPr>
          <w:color w:val="000000" w:themeColor="text1"/>
          <w:sz w:val="22"/>
          <w:szCs w:val="22"/>
        </w:rPr>
        <w:t>”</w:t>
      </w:r>
    </w:p>
    <w:p w:rsidR="004720C3" w:rsidRPr="002845EA" w:rsidRDefault="004720C3" w:rsidP="004720C3">
      <w:pPr>
        <w:pStyle w:val="Textoindependiente"/>
        <w:spacing w:after="0"/>
        <w:ind w:left="426"/>
        <w:jc w:val="both"/>
        <w:rPr>
          <w:color w:val="000000" w:themeColor="text1"/>
        </w:rPr>
      </w:pPr>
    </w:p>
    <w:p w:rsidR="004720C3" w:rsidRPr="002845EA" w:rsidRDefault="004720C3" w:rsidP="00AB51CE">
      <w:pPr>
        <w:pStyle w:val="Textoindependiente"/>
        <w:spacing w:after="0"/>
        <w:jc w:val="both"/>
        <w:outlineLvl w:val="0"/>
        <w:rPr>
          <w:rFonts w:eastAsia="Times New Roman"/>
          <w:iCs/>
          <w:color w:val="000000" w:themeColor="text1"/>
          <w:lang w:val="es-ES_tradnl" w:eastAsia="es-CR"/>
        </w:rPr>
      </w:pPr>
      <w:r w:rsidRPr="002845EA">
        <w:rPr>
          <w:color w:val="000000" w:themeColor="text1"/>
        </w:rPr>
        <w:t xml:space="preserve">El contrato en mención fue suscrito por las partes Consejo de Transporte Público y </w:t>
      </w:r>
      <w:r w:rsidR="00CE3486">
        <w:rPr>
          <w:color w:val="000000" w:themeColor="text1"/>
        </w:rPr>
        <w:t>CILT</w:t>
      </w:r>
      <w:r w:rsidRPr="002845EA">
        <w:rPr>
          <w:color w:val="000000" w:themeColor="text1"/>
        </w:rPr>
        <w:t xml:space="preserve">, S.A., el 23 de setiembre del 2008 y cuenta con el Visto Bueno de la Directora de Asuntos Jurídicos del Consejo de Transporte Público y está refrendado por la Autoridad Reguladora de los Servicios Públicos (ARESEP) mediante Resolución RRG-9478-2009 de las ocho horas del diecisiete de febrero del dos mil nueve. </w:t>
      </w:r>
      <w:r w:rsidRPr="002845EA">
        <w:rPr>
          <w:rFonts w:eastAsia="Times New Roman"/>
          <w:iCs/>
          <w:color w:val="000000" w:themeColor="text1"/>
          <w:lang w:val="es-ES_tradnl" w:eastAsia="es-CR"/>
        </w:rPr>
        <w:t>(Ver folios 13 al 74 del expediente administrativo TAT-016-11)</w:t>
      </w:r>
    </w:p>
    <w:p w:rsidR="004720C3" w:rsidRPr="002845EA" w:rsidRDefault="004720C3" w:rsidP="00AB51CE">
      <w:pPr>
        <w:pStyle w:val="Textoindependiente"/>
        <w:spacing w:after="0"/>
        <w:jc w:val="both"/>
        <w:outlineLvl w:val="0"/>
        <w:rPr>
          <w:rFonts w:eastAsia="Times New Roman"/>
          <w:iCs/>
          <w:color w:val="000000" w:themeColor="text1"/>
          <w:lang w:val="es-ES_tradnl" w:eastAsia="es-CR"/>
        </w:rPr>
      </w:pPr>
    </w:p>
    <w:p w:rsidR="004720C3" w:rsidRDefault="004F636D" w:rsidP="00AB51CE">
      <w:pPr>
        <w:pStyle w:val="Textoindependiente"/>
        <w:spacing w:after="0"/>
        <w:jc w:val="both"/>
        <w:outlineLvl w:val="0"/>
        <w:rPr>
          <w:iCs/>
          <w:color w:val="000000" w:themeColor="text1"/>
        </w:rPr>
      </w:pPr>
      <w:r w:rsidRPr="002845EA">
        <w:rPr>
          <w:rFonts w:eastAsia="Times New Roman"/>
          <w:b/>
          <w:iCs/>
          <w:color w:val="000000" w:themeColor="text1"/>
          <w:lang w:val="es-ES_tradnl" w:eastAsia="es-CR"/>
        </w:rPr>
        <w:t xml:space="preserve">2.2.- </w:t>
      </w:r>
      <w:r w:rsidR="004720C3" w:rsidRPr="002845EA">
        <w:rPr>
          <w:b/>
          <w:iCs/>
          <w:color w:val="000000" w:themeColor="text1"/>
          <w:u w:val="single"/>
        </w:rPr>
        <w:t>En cuanto al plazo.</w:t>
      </w:r>
      <w:r w:rsidRPr="002845EA">
        <w:rPr>
          <w:b/>
          <w:iCs/>
          <w:color w:val="000000" w:themeColor="text1"/>
          <w:u w:val="single"/>
        </w:rPr>
        <w:t xml:space="preserve"> </w:t>
      </w:r>
      <w:r w:rsidR="004720C3" w:rsidRPr="002845EA">
        <w:rPr>
          <w:iCs/>
          <w:color w:val="000000" w:themeColor="text1"/>
        </w:rPr>
        <w:t>Establece el artículo 11 de la Ley N</w:t>
      </w:r>
      <w:r w:rsidR="00D73437">
        <w:rPr>
          <w:iCs/>
          <w:color w:val="000000" w:themeColor="text1"/>
        </w:rPr>
        <w:t>°</w:t>
      </w:r>
      <w:r w:rsidR="004720C3" w:rsidRPr="002845EA">
        <w:rPr>
          <w:iCs/>
          <w:color w:val="000000" w:themeColor="text1"/>
        </w:rPr>
        <w:t xml:space="preserve"> 7969, que contra las resoluciones del Consejo de Transporte Público, cabrá el recurso de revocatoria ante el órgano que dictó el acto, y apelación en subsidio ante el Tribunal</w:t>
      </w:r>
      <w:r w:rsidR="00D73437">
        <w:rPr>
          <w:iCs/>
          <w:color w:val="000000" w:themeColor="text1"/>
        </w:rPr>
        <w:t xml:space="preserve"> Administrativo de Transporte</w:t>
      </w:r>
      <w:r w:rsidR="004720C3" w:rsidRPr="002845EA">
        <w:rPr>
          <w:iCs/>
          <w:color w:val="000000" w:themeColor="text1"/>
        </w:rPr>
        <w:t>, los cuales deben interponerse dentro de los cinco días siguientes a la notificación del acto impugnado.</w:t>
      </w:r>
    </w:p>
    <w:p w:rsidR="00D73437" w:rsidRPr="002845EA" w:rsidRDefault="00D73437" w:rsidP="00AB51CE">
      <w:pPr>
        <w:pStyle w:val="Textoindependiente"/>
        <w:spacing w:after="0"/>
        <w:jc w:val="both"/>
        <w:outlineLvl w:val="0"/>
        <w:rPr>
          <w:iCs/>
          <w:color w:val="000000" w:themeColor="text1"/>
          <w:sz w:val="22"/>
          <w:szCs w:val="22"/>
        </w:rPr>
      </w:pPr>
    </w:p>
    <w:p w:rsidR="004720C3" w:rsidRPr="002845EA" w:rsidRDefault="004720C3" w:rsidP="00AB51CE">
      <w:pPr>
        <w:pStyle w:val="Prrafodelista"/>
        <w:ind w:left="0" w:hanging="426"/>
        <w:jc w:val="both"/>
        <w:outlineLvl w:val="0"/>
        <w:rPr>
          <w:iCs/>
          <w:color w:val="000000" w:themeColor="text1"/>
          <w:lang w:val="es-ES_tradnl" w:eastAsia="es-CR"/>
        </w:rPr>
      </w:pPr>
      <w:r w:rsidRPr="002845EA">
        <w:rPr>
          <w:color w:val="000000" w:themeColor="text1"/>
        </w:rPr>
        <w:tab/>
        <w:t xml:space="preserve">El artículo 7.7 de la Sesión Ordinaria 67-2010 del 23 de diciembre del 2010, le fue notificado a la empresa </w:t>
      </w:r>
      <w:r w:rsidR="00CE3486">
        <w:rPr>
          <w:color w:val="000000" w:themeColor="text1"/>
        </w:rPr>
        <w:t>CILT</w:t>
      </w:r>
      <w:r w:rsidRPr="002845EA">
        <w:rPr>
          <w:color w:val="000000" w:themeColor="text1"/>
        </w:rPr>
        <w:t>, S.A., el día 10 de marzo del 2011, y presenta  Recurso de Apelación directo ante el Tribunal Administrativo de Transporte el día 11 de marzo del 2011.  (</w:t>
      </w:r>
      <w:r w:rsidRPr="002845EA">
        <w:rPr>
          <w:iCs/>
          <w:color w:val="000000" w:themeColor="text1"/>
          <w:lang w:val="es-ES_tradnl" w:eastAsia="es-CR"/>
        </w:rPr>
        <w:t>Ver folios 1 al 244 del expediente TAT-016-11)</w:t>
      </w:r>
    </w:p>
    <w:p w:rsidR="004720C3" w:rsidRPr="002845EA" w:rsidRDefault="004720C3" w:rsidP="00AB51CE">
      <w:pPr>
        <w:pStyle w:val="Textoindependiente"/>
        <w:spacing w:after="0"/>
        <w:ind w:hanging="426"/>
        <w:jc w:val="both"/>
        <w:outlineLvl w:val="0"/>
        <w:rPr>
          <w:rFonts w:eastAsia="Times New Roman"/>
          <w:iCs/>
          <w:color w:val="000000" w:themeColor="text1"/>
          <w:lang w:val="es-CR" w:eastAsia="es-CR"/>
        </w:rPr>
      </w:pPr>
    </w:p>
    <w:p w:rsidR="004720C3" w:rsidRPr="002845EA" w:rsidRDefault="004720C3" w:rsidP="00AB51CE">
      <w:pPr>
        <w:pStyle w:val="Textoindependiente"/>
        <w:spacing w:after="0"/>
        <w:jc w:val="both"/>
        <w:outlineLvl w:val="0"/>
        <w:rPr>
          <w:rFonts w:eastAsia="Times New Roman"/>
          <w:iCs/>
          <w:color w:val="000000" w:themeColor="text1"/>
          <w:highlight w:val="green"/>
          <w:lang w:val="es-ES_tradnl" w:eastAsia="es-CR"/>
        </w:rPr>
      </w:pPr>
      <w:r w:rsidRPr="002845EA">
        <w:rPr>
          <w:rFonts w:eastAsia="Times New Roman"/>
          <w:iCs/>
          <w:color w:val="000000" w:themeColor="text1"/>
          <w:lang w:val="es-ES_tradnl" w:eastAsia="es-CR"/>
        </w:rPr>
        <w:t xml:space="preserve">En razón de lo anterior se tiene por legitimada a </w:t>
      </w:r>
      <w:r w:rsidR="00D73437">
        <w:rPr>
          <w:rFonts w:eastAsia="Times New Roman"/>
          <w:iCs/>
          <w:color w:val="000000" w:themeColor="text1"/>
          <w:lang w:val="es-ES_tradnl" w:eastAsia="es-CR"/>
        </w:rPr>
        <w:t xml:space="preserve">la </w:t>
      </w:r>
      <w:r w:rsidRPr="002845EA">
        <w:rPr>
          <w:rFonts w:eastAsia="Times New Roman"/>
          <w:iCs/>
          <w:color w:val="000000" w:themeColor="text1"/>
          <w:lang w:val="es-ES_tradnl" w:eastAsia="es-CR"/>
        </w:rPr>
        <w:t xml:space="preserve">CILT, S.A., para presentarse ante el Tribunal Administrativo de Transporte. </w:t>
      </w:r>
    </w:p>
    <w:p w:rsidR="004720C3" w:rsidRPr="002845EA" w:rsidRDefault="004720C3" w:rsidP="004720C3">
      <w:pPr>
        <w:pStyle w:val="Prrafodelista"/>
        <w:ind w:left="426" w:hanging="426"/>
        <w:jc w:val="both"/>
        <w:rPr>
          <w:color w:val="17365D" w:themeColor="text2" w:themeShade="BF"/>
          <w:highlight w:val="green"/>
        </w:rPr>
      </w:pPr>
    </w:p>
    <w:p w:rsidR="004720C3" w:rsidRPr="00C97C04" w:rsidRDefault="004720C3" w:rsidP="00D73437">
      <w:pPr>
        <w:pStyle w:val="Prrafodelista"/>
        <w:numPr>
          <w:ilvl w:val="0"/>
          <w:numId w:val="18"/>
        </w:numPr>
        <w:ind w:left="0" w:firstLine="0"/>
        <w:jc w:val="both"/>
        <w:outlineLvl w:val="0"/>
        <w:rPr>
          <w:b/>
          <w:color w:val="000000" w:themeColor="text1"/>
        </w:rPr>
      </w:pPr>
      <w:r w:rsidRPr="00C97C04">
        <w:rPr>
          <w:b/>
          <w:iCs/>
          <w:color w:val="000000" w:themeColor="text1"/>
        </w:rPr>
        <w:t>HECHOS PROBADOS.</w:t>
      </w:r>
      <w:r w:rsidRPr="00C97C04">
        <w:rPr>
          <w:color w:val="000000" w:themeColor="text1"/>
        </w:rPr>
        <w:t xml:space="preserve"> Para el presente caso se tienen como hechos probados los siguientes: </w:t>
      </w:r>
    </w:p>
    <w:p w:rsidR="004720C3" w:rsidRPr="002845EA" w:rsidRDefault="004720C3" w:rsidP="004F636D">
      <w:pPr>
        <w:pStyle w:val="Prrafodelista"/>
        <w:spacing w:after="120"/>
        <w:ind w:left="426"/>
        <w:jc w:val="both"/>
        <w:rPr>
          <w:b/>
          <w:color w:val="000000" w:themeColor="text1"/>
        </w:rPr>
      </w:pPr>
    </w:p>
    <w:p w:rsidR="004720C3" w:rsidRPr="000D7D87" w:rsidRDefault="004720C3" w:rsidP="000D7D87">
      <w:pPr>
        <w:pStyle w:val="Prrafodelista"/>
        <w:numPr>
          <w:ilvl w:val="0"/>
          <w:numId w:val="26"/>
        </w:numPr>
        <w:ind w:left="284" w:hanging="284"/>
        <w:jc w:val="both"/>
        <w:rPr>
          <w:color w:val="000000" w:themeColor="text1"/>
        </w:rPr>
      </w:pPr>
      <w:r w:rsidRPr="000D7D87">
        <w:rPr>
          <w:b/>
          <w:color w:val="000000" w:themeColor="text1"/>
        </w:rPr>
        <w:t>ETSA, S.A.</w:t>
      </w:r>
      <w:r w:rsidRPr="000D7D87">
        <w:rPr>
          <w:color w:val="000000" w:themeColor="text1"/>
        </w:rPr>
        <w:t>, (</w:t>
      </w:r>
      <w:r w:rsidR="00CE3486">
        <w:rPr>
          <w:color w:val="000000" w:themeColor="text1"/>
        </w:rPr>
        <w:t>-…-</w:t>
      </w:r>
      <w:r w:rsidRPr="000D7D87">
        <w:rPr>
          <w:color w:val="000000" w:themeColor="text1"/>
        </w:rPr>
        <w:t>) fue concesionaria de la otrora conocida RUTA 128, descrita como San José-Santa Ana y ramales, la cual entró en una situación económica irregular durante la prestación del servicio público, llegándose a decretar la caducidad de la concesión por el advenimiento del plazo y cerrar el procedimiento de caducidad instaurado en contra de ese derecho, por improcedencia legal, lo anterior según el Artículo 5.2 de la Sesión Ordinaria 16-2005 del 3</w:t>
      </w:r>
      <w:r w:rsidR="00D73437" w:rsidRPr="000D7D87">
        <w:rPr>
          <w:color w:val="000000" w:themeColor="text1"/>
        </w:rPr>
        <w:t xml:space="preserve"> </w:t>
      </w:r>
      <w:r w:rsidRPr="000D7D87">
        <w:rPr>
          <w:color w:val="000000" w:themeColor="text1"/>
        </w:rPr>
        <w:t xml:space="preserve">de marzo del 2005 de la Sesión Ordinaria, agotándose la vía administrativa con respecto al pretendido derecho sobre la RUTA anteriormente descrita.  (Ver resolución que agota vía administrativa TAT-21-2000 del 7 de mayo del 2001, dictada en expediente número 052-00 (OT-058-99), tramitado en este Tribunal y los folios 970 al 1078 del expediente administrativo TAT-016-2011, Tomo IV) </w:t>
      </w:r>
    </w:p>
    <w:p w:rsidR="004720C3" w:rsidRPr="002845EA" w:rsidRDefault="004720C3" w:rsidP="00C97C04">
      <w:pPr>
        <w:pStyle w:val="Prrafodelista"/>
        <w:ind w:left="284" w:hanging="284"/>
        <w:jc w:val="both"/>
        <w:rPr>
          <w:color w:val="17365D" w:themeColor="text2" w:themeShade="BF"/>
        </w:rPr>
      </w:pPr>
    </w:p>
    <w:p w:rsidR="00C2192A" w:rsidRDefault="00D73437" w:rsidP="00C2192A">
      <w:pPr>
        <w:ind w:left="284" w:hanging="284"/>
        <w:jc w:val="both"/>
        <w:rPr>
          <w:color w:val="000000" w:themeColor="text1"/>
          <w:sz w:val="24"/>
          <w:szCs w:val="24"/>
        </w:rPr>
      </w:pPr>
      <w:r w:rsidRPr="00587E53">
        <w:rPr>
          <w:b/>
          <w:color w:val="000000" w:themeColor="text1"/>
          <w:sz w:val="24"/>
          <w:szCs w:val="24"/>
        </w:rPr>
        <w:t>B</w:t>
      </w:r>
      <w:r>
        <w:rPr>
          <w:color w:val="000000" w:themeColor="text1"/>
          <w:sz w:val="24"/>
          <w:szCs w:val="24"/>
        </w:rPr>
        <w:t>.</w:t>
      </w:r>
      <w:r w:rsidR="000D7D87">
        <w:rPr>
          <w:b/>
          <w:color w:val="000000" w:themeColor="text1"/>
          <w:sz w:val="24"/>
          <w:szCs w:val="24"/>
        </w:rPr>
        <w:tab/>
      </w:r>
      <w:r w:rsidR="00CE3486">
        <w:rPr>
          <w:b/>
          <w:color w:val="000000" w:themeColor="text1"/>
          <w:sz w:val="24"/>
          <w:szCs w:val="24"/>
        </w:rPr>
        <w:t>…</w:t>
      </w:r>
      <w:r w:rsidR="004720C3" w:rsidRPr="002845EA">
        <w:rPr>
          <w:color w:val="000000" w:themeColor="text1"/>
          <w:sz w:val="24"/>
          <w:szCs w:val="24"/>
        </w:rPr>
        <w:t xml:space="preserve">, </w:t>
      </w:r>
      <w:r w:rsidR="004720C3" w:rsidRPr="002845EA">
        <w:rPr>
          <w:b/>
          <w:color w:val="000000" w:themeColor="text1"/>
          <w:sz w:val="24"/>
          <w:szCs w:val="24"/>
        </w:rPr>
        <w:t xml:space="preserve">a) </w:t>
      </w:r>
      <w:r w:rsidR="004720C3" w:rsidRPr="002845EA">
        <w:rPr>
          <w:color w:val="000000" w:themeColor="text1"/>
          <w:sz w:val="24"/>
          <w:szCs w:val="24"/>
        </w:rPr>
        <w:t xml:space="preserve">En conjunto con PRV, </w:t>
      </w:r>
      <w:r w:rsidR="00EE457D">
        <w:rPr>
          <w:color w:val="000000" w:themeColor="text1"/>
          <w:sz w:val="24"/>
          <w:szCs w:val="24"/>
        </w:rPr>
        <w:t xml:space="preserve">al haber sido nombrado depositarios judiciales, se les otorgó el permiso de manera temporal, en aras de salvaguardar la continuidad del servicio público, de explotar la ruta 128 con los autobuses embragados a </w:t>
      </w:r>
      <w:r w:rsidR="00CE3486">
        <w:rPr>
          <w:color w:val="000000" w:themeColor="text1"/>
          <w:sz w:val="24"/>
          <w:szCs w:val="24"/>
        </w:rPr>
        <w:t>E</w:t>
      </w:r>
      <w:r w:rsidR="00107B1C">
        <w:rPr>
          <w:color w:val="000000" w:themeColor="text1"/>
          <w:sz w:val="24"/>
          <w:szCs w:val="24"/>
        </w:rPr>
        <w:t xml:space="preserve">, de conformidad con el Acuerdo </w:t>
      </w:r>
      <w:r w:rsidR="00107B1C" w:rsidRPr="002845EA">
        <w:rPr>
          <w:color w:val="000000" w:themeColor="text1"/>
          <w:sz w:val="24"/>
          <w:szCs w:val="24"/>
        </w:rPr>
        <w:t xml:space="preserve"> No. 7 de la Sesión 3308 del 28 de mayo de 199</w:t>
      </w:r>
      <w:r w:rsidR="00107B1C">
        <w:rPr>
          <w:color w:val="000000" w:themeColor="text1"/>
          <w:sz w:val="24"/>
          <w:szCs w:val="24"/>
        </w:rPr>
        <w:t>9</w:t>
      </w:r>
      <w:r w:rsidR="00107B1C" w:rsidRPr="002845EA">
        <w:rPr>
          <w:color w:val="000000" w:themeColor="text1"/>
          <w:sz w:val="24"/>
          <w:szCs w:val="24"/>
        </w:rPr>
        <w:t xml:space="preserve">, </w:t>
      </w:r>
      <w:r w:rsidR="00107B1C">
        <w:rPr>
          <w:color w:val="000000" w:themeColor="text1"/>
          <w:sz w:val="24"/>
          <w:szCs w:val="24"/>
        </w:rPr>
        <w:t xml:space="preserve">dictado </w:t>
      </w:r>
      <w:r w:rsidR="00107B1C" w:rsidRPr="002845EA">
        <w:rPr>
          <w:color w:val="000000" w:themeColor="text1"/>
          <w:sz w:val="24"/>
          <w:szCs w:val="24"/>
        </w:rPr>
        <w:t>por la extinta Comisión Técnica de Transportes</w:t>
      </w:r>
      <w:r w:rsidR="00107B1C">
        <w:rPr>
          <w:color w:val="000000" w:themeColor="text1"/>
          <w:sz w:val="24"/>
          <w:szCs w:val="24"/>
        </w:rPr>
        <w:t>.</w:t>
      </w:r>
      <w:r w:rsidR="00EE457D">
        <w:rPr>
          <w:color w:val="000000" w:themeColor="text1"/>
          <w:sz w:val="24"/>
          <w:szCs w:val="24"/>
        </w:rPr>
        <w:t xml:space="preserve"> </w:t>
      </w:r>
      <w:r w:rsidR="004720C3" w:rsidRPr="002845EA">
        <w:rPr>
          <w:color w:val="000000" w:themeColor="text1"/>
          <w:sz w:val="24"/>
          <w:szCs w:val="24"/>
        </w:rPr>
        <w:t xml:space="preserve">(Ver folios 1001 al 1009 del expediente TAT-016-11, Tomo IV). </w:t>
      </w:r>
    </w:p>
    <w:p w:rsidR="00C2192A" w:rsidRDefault="00C2192A" w:rsidP="00C2192A">
      <w:pPr>
        <w:ind w:left="284" w:hanging="284"/>
        <w:jc w:val="both"/>
        <w:rPr>
          <w:color w:val="000000" w:themeColor="text1"/>
          <w:sz w:val="24"/>
          <w:szCs w:val="24"/>
        </w:rPr>
      </w:pPr>
    </w:p>
    <w:p w:rsidR="005F27EE" w:rsidRPr="00D73437" w:rsidRDefault="00C2192A" w:rsidP="00C2192A">
      <w:pPr>
        <w:ind w:left="284"/>
        <w:jc w:val="both"/>
        <w:rPr>
          <w:i/>
          <w:color w:val="000000" w:themeColor="text1"/>
          <w:sz w:val="24"/>
          <w:szCs w:val="24"/>
        </w:rPr>
      </w:pPr>
      <w:r w:rsidRPr="00C2192A">
        <w:rPr>
          <w:b/>
          <w:color w:val="000000" w:themeColor="text1"/>
          <w:sz w:val="24"/>
          <w:szCs w:val="24"/>
        </w:rPr>
        <w:t>b)</w:t>
      </w:r>
      <w:r>
        <w:rPr>
          <w:color w:val="000000" w:themeColor="text1"/>
          <w:sz w:val="24"/>
          <w:szCs w:val="24"/>
        </w:rPr>
        <w:t xml:space="preserve"> </w:t>
      </w:r>
      <w:r w:rsidR="00BF50D4">
        <w:rPr>
          <w:b/>
          <w:color w:val="000000" w:themeColor="text1"/>
          <w:sz w:val="24"/>
          <w:szCs w:val="24"/>
        </w:rPr>
        <w:t>RSSK</w:t>
      </w:r>
      <w:r w:rsidR="00914CA2" w:rsidRPr="002845EA">
        <w:rPr>
          <w:color w:val="000000" w:themeColor="text1"/>
          <w:sz w:val="24"/>
          <w:szCs w:val="24"/>
        </w:rPr>
        <w:t xml:space="preserve">, </w:t>
      </w:r>
      <w:r w:rsidR="00914CA2">
        <w:rPr>
          <w:color w:val="000000" w:themeColor="text1"/>
          <w:sz w:val="24"/>
          <w:szCs w:val="24"/>
        </w:rPr>
        <w:t>e</w:t>
      </w:r>
      <w:r w:rsidR="004720C3" w:rsidRPr="00D73437">
        <w:rPr>
          <w:color w:val="000000" w:themeColor="text1"/>
          <w:sz w:val="24"/>
          <w:szCs w:val="24"/>
        </w:rPr>
        <w:t>n calidad de Presidente de HSC, S.A., fue declarado no legitimado para solicitar la caducidad de la concesión de la RUTA 128 descrita como San José –</w:t>
      </w:r>
      <w:r w:rsidR="00A120AF">
        <w:rPr>
          <w:color w:val="000000" w:themeColor="text1"/>
          <w:sz w:val="24"/>
          <w:szCs w:val="24"/>
        </w:rPr>
        <w:t xml:space="preserve"> </w:t>
      </w:r>
      <w:r w:rsidR="004720C3" w:rsidRPr="00D73437">
        <w:rPr>
          <w:color w:val="000000" w:themeColor="text1"/>
          <w:sz w:val="24"/>
          <w:szCs w:val="24"/>
        </w:rPr>
        <w:t>Santa Ana y ramales, habiéndose agotado la vía administrativa. (Ver resolución TAT-024-01 del 21 de agosto del 2001, dictada en expedi</w:t>
      </w:r>
      <w:r w:rsidR="00A120AF">
        <w:rPr>
          <w:color w:val="000000" w:themeColor="text1"/>
          <w:sz w:val="24"/>
          <w:szCs w:val="24"/>
        </w:rPr>
        <w:t>ente número 052A-00 (OT-048-99)</w:t>
      </w:r>
      <w:r w:rsidR="004720C3" w:rsidRPr="00D73437">
        <w:rPr>
          <w:color w:val="000000" w:themeColor="text1"/>
          <w:sz w:val="24"/>
          <w:szCs w:val="24"/>
        </w:rPr>
        <w:t xml:space="preserve"> tramitado en este Tribunal</w:t>
      </w:r>
      <w:r w:rsidR="00A120AF">
        <w:rPr>
          <w:color w:val="000000" w:themeColor="text1"/>
          <w:sz w:val="24"/>
          <w:szCs w:val="24"/>
        </w:rPr>
        <w:t>)</w:t>
      </w:r>
    </w:p>
    <w:p w:rsidR="00AB51CE" w:rsidRPr="002845EA" w:rsidRDefault="00D73437" w:rsidP="00D73437">
      <w:pPr>
        <w:pStyle w:val="Prrafodelista"/>
        <w:tabs>
          <w:tab w:val="left" w:pos="1350"/>
        </w:tabs>
        <w:ind w:left="284" w:hanging="284"/>
        <w:jc w:val="both"/>
        <w:rPr>
          <w:color w:val="000000" w:themeColor="text1"/>
        </w:rPr>
      </w:pPr>
      <w:r>
        <w:rPr>
          <w:color w:val="000000" w:themeColor="text1"/>
        </w:rPr>
        <w:tab/>
      </w:r>
      <w:r>
        <w:rPr>
          <w:color w:val="000000" w:themeColor="text1"/>
        </w:rPr>
        <w:tab/>
      </w:r>
    </w:p>
    <w:p w:rsidR="00AB1C5D" w:rsidRPr="002845EA" w:rsidRDefault="00C2192A" w:rsidP="00C2192A">
      <w:pPr>
        <w:pStyle w:val="Prrafodelista"/>
        <w:ind w:left="284"/>
        <w:jc w:val="both"/>
        <w:rPr>
          <w:color w:val="000000" w:themeColor="text1"/>
        </w:rPr>
      </w:pPr>
      <w:r>
        <w:rPr>
          <w:b/>
          <w:color w:val="000000" w:themeColor="text1"/>
        </w:rPr>
        <w:t>c)</w:t>
      </w:r>
      <w:r w:rsidR="004720C3" w:rsidRPr="002845EA">
        <w:rPr>
          <w:b/>
          <w:color w:val="000000" w:themeColor="text1"/>
        </w:rPr>
        <w:t xml:space="preserve"> </w:t>
      </w:r>
      <w:r w:rsidR="004720C3" w:rsidRPr="002845EA">
        <w:rPr>
          <w:color w:val="000000" w:themeColor="text1"/>
        </w:rPr>
        <w:t xml:space="preserve">El </w:t>
      </w:r>
      <w:r w:rsidR="004720C3" w:rsidRPr="00A120AF">
        <w:rPr>
          <w:b/>
          <w:color w:val="000000" w:themeColor="text1"/>
        </w:rPr>
        <w:t>10 de noviembre del 2001</w:t>
      </w:r>
      <w:r w:rsidR="004720C3" w:rsidRPr="00102705">
        <w:rPr>
          <w:b/>
          <w:color w:val="000000" w:themeColor="text1"/>
        </w:rPr>
        <w:t>,</w:t>
      </w:r>
      <w:r w:rsidR="004720C3" w:rsidRPr="002845EA">
        <w:rPr>
          <w:color w:val="000000" w:themeColor="text1"/>
        </w:rPr>
        <w:t xml:space="preserve"> </w:t>
      </w:r>
      <w:r w:rsidR="00BF50D4">
        <w:rPr>
          <w:b/>
          <w:color w:val="000000" w:themeColor="text1"/>
        </w:rPr>
        <w:t>RSSK</w:t>
      </w:r>
      <w:r w:rsidR="00914CA2" w:rsidRPr="002845EA">
        <w:rPr>
          <w:color w:val="000000" w:themeColor="text1"/>
        </w:rPr>
        <w:t xml:space="preserve">, </w:t>
      </w:r>
      <w:r w:rsidR="004720C3" w:rsidRPr="002845EA">
        <w:rPr>
          <w:color w:val="000000" w:themeColor="text1"/>
        </w:rPr>
        <w:t>en forma personal, y expresando la experiencia empresarial en su condición de</w:t>
      </w:r>
      <w:r w:rsidR="00AB1C5D" w:rsidRPr="002845EA">
        <w:rPr>
          <w:color w:val="000000" w:themeColor="text1"/>
        </w:rPr>
        <w:t xml:space="preserve"> </w:t>
      </w:r>
      <w:r w:rsidR="004720C3" w:rsidRPr="002845EA">
        <w:rPr>
          <w:color w:val="000000" w:themeColor="text1"/>
        </w:rPr>
        <w:t xml:space="preserve">representante legal de las empresas </w:t>
      </w:r>
      <w:r w:rsidR="00BF50D4">
        <w:rPr>
          <w:color w:val="000000" w:themeColor="text1"/>
        </w:rPr>
        <w:t>TCP</w:t>
      </w:r>
      <w:r w:rsidR="004720C3" w:rsidRPr="002845EA">
        <w:rPr>
          <w:color w:val="000000" w:themeColor="text1"/>
        </w:rPr>
        <w:t xml:space="preserve"> LIMITADA (T</w:t>
      </w:r>
      <w:r w:rsidR="00BF50D4">
        <w:rPr>
          <w:color w:val="000000" w:themeColor="text1"/>
        </w:rPr>
        <w:t>CP</w:t>
      </w:r>
      <w:r w:rsidR="004720C3" w:rsidRPr="002845EA">
        <w:rPr>
          <w:color w:val="000000" w:themeColor="text1"/>
        </w:rPr>
        <w:t xml:space="preserve">) y de la SBIU, S.A., solicita el otorgamiento de permiso </w:t>
      </w:r>
      <w:r w:rsidR="00A120AF">
        <w:rPr>
          <w:color w:val="000000" w:themeColor="text1"/>
        </w:rPr>
        <w:t>en precario</w:t>
      </w:r>
      <w:r w:rsidR="004720C3" w:rsidRPr="002845EA">
        <w:rPr>
          <w:color w:val="000000" w:themeColor="text1"/>
        </w:rPr>
        <w:t xml:space="preserve"> de operación de la RUTA N</w:t>
      </w:r>
      <w:r w:rsidR="00A120AF">
        <w:rPr>
          <w:color w:val="000000" w:themeColor="text1"/>
        </w:rPr>
        <w:t>°</w:t>
      </w:r>
      <w:r w:rsidR="004720C3" w:rsidRPr="002845EA">
        <w:rPr>
          <w:color w:val="000000" w:themeColor="text1"/>
        </w:rPr>
        <w:t xml:space="preserve"> 128 descrita como San José-Santa Ana y Ramales.  La solicitud fue conocida por la Junta Directiva del Consejo de Transporte Público en el Artículo 6 de la Sesión Ordinaria 36-2002 del 15 de mayo del 2002, en la cual le fue rechaza</w:t>
      </w:r>
      <w:r w:rsidR="00D73437">
        <w:rPr>
          <w:color w:val="000000" w:themeColor="text1"/>
        </w:rPr>
        <w:t>da</w:t>
      </w:r>
      <w:r w:rsidR="004720C3" w:rsidRPr="002845EA">
        <w:rPr>
          <w:color w:val="000000" w:themeColor="text1"/>
        </w:rPr>
        <w:t xml:space="preserve"> la solicitud. Para esta fecha </w:t>
      </w:r>
      <w:r w:rsidR="00BF50D4">
        <w:rPr>
          <w:color w:val="000000" w:themeColor="text1"/>
        </w:rPr>
        <w:t>SK</w:t>
      </w:r>
      <w:r w:rsidR="004720C3" w:rsidRPr="002845EA">
        <w:rPr>
          <w:color w:val="000000" w:themeColor="text1"/>
        </w:rPr>
        <w:t xml:space="preserve">, ostentaba la condición de </w:t>
      </w:r>
      <w:r w:rsidR="00D73437" w:rsidRPr="002845EA">
        <w:rPr>
          <w:color w:val="000000" w:themeColor="text1"/>
        </w:rPr>
        <w:t xml:space="preserve">Depositario </w:t>
      </w:r>
      <w:r w:rsidR="004720C3" w:rsidRPr="002845EA">
        <w:rPr>
          <w:color w:val="000000" w:themeColor="text1"/>
        </w:rPr>
        <w:t xml:space="preserve">Judicial, en conjunto con </w:t>
      </w:r>
      <w:r w:rsidR="00BF50D4">
        <w:rPr>
          <w:color w:val="000000" w:themeColor="text1"/>
        </w:rPr>
        <w:t>PRV</w:t>
      </w:r>
      <w:r w:rsidR="004720C3" w:rsidRPr="002845EA">
        <w:rPr>
          <w:color w:val="000000" w:themeColor="text1"/>
        </w:rPr>
        <w:t>. (Ver folios 990 a 1009 del expediente TAT-016-2011)</w:t>
      </w:r>
    </w:p>
    <w:p w:rsidR="00AB1C5D" w:rsidRPr="002845EA" w:rsidRDefault="00AB1C5D" w:rsidP="00C97C04">
      <w:pPr>
        <w:pStyle w:val="Prrafodelista"/>
        <w:ind w:left="284" w:hanging="284"/>
        <w:jc w:val="both"/>
        <w:rPr>
          <w:color w:val="000000" w:themeColor="text1"/>
        </w:rPr>
      </w:pPr>
    </w:p>
    <w:p w:rsidR="00AB1C5D" w:rsidRPr="002845EA" w:rsidRDefault="00C2192A" w:rsidP="00C2192A">
      <w:pPr>
        <w:pStyle w:val="Prrafodelista"/>
        <w:ind w:left="284"/>
        <w:jc w:val="both"/>
        <w:rPr>
          <w:color w:val="000000" w:themeColor="text1"/>
        </w:rPr>
      </w:pPr>
      <w:r>
        <w:rPr>
          <w:b/>
        </w:rPr>
        <w:t xml:space="preserve">d) </w:t>
      </w:r>
      <w:r w:rsidR="004720C3" w:rsidRPr="002845EA">
        <w:rPr>
          <w:color w:val="000000" w:themeColor="text1"/>
        </w:rPr>
        <w:t xml:space="preserve">En el </w:t>
      </w:r>
      <w:r w:rsidR="004720C3" w:rsidRPr="00A120AF">
        <w:rPr>
          <w:b/>
          <w:color w:val="000000" w:themeColor="text1"/>
        </w:rPr>
        <w:t>año 200</w:t>
      </w:r>
      <w:r w:rsidR="00BB67D2">
        <w:rPr>
          <w:b/>
          <w:color w:val="000000" w:themeColor="text1"/>
        </w:rPr>
        <w:t>3</w:t>
      </w:r>
      <w:r w:rsidR="004720C3" w:rsidRPr="002845EA">
        <w:rPr>
          <w:color w:val="000000" w:themeColor="text1"/>
        </w:rPr>
        <w:t xml:space="preserve">, </w:t>
      </w:r>
      <w:r w:rsidR="00BF50D4">
        <w:rPr>
          <w:b/>
          <w:color w:val="000000" w:themeColor="text1"/>
        </w:rPr>
        <w:t>RSSK</w:t>
      </w:r>
      <w:r w:rsidR="004720C3" w:rsidRPr="002845EA">
        <w:rPr>
          <w:color w:val="000000" w:themeColor="text1"/>
        </w:rPr>
        <w:t xml:space="preserve">, en su carácter personal, presentó nuevamente </w:t>
      </w:r>
      <w:r w:rsidR="00102705">
        <w:rPr>
          <w:color w:val="000000" w:themeColor="text1"/>
        </w:rPr>
        <w:t>petición</w:t>
      </w:r>
      <w:r w:rsidR="004720C3" w:rsidRPr="002845EA">
        <w:rPr>
          <w:color w:val="000000" w:themeColor="text1"/>
        </w:rPr>
        <w:t xml:space="preserve"> para operar la otrora Ruta 128 descrita como San José-Santa Ana y Ramales.  En el Artículo 4.1 de la Sesión Ordinaria 18-2005</w:t>
      </w:r>
      <w:r w:rsidR="00102705">
        <w:rPr>
          <w:color w:val="000000" w:themeColor="text1"/>
        </w:rPr>
        <w:t>,</w:t>
      </w:r>
      <w:r w:rsidR="004720C3" w:rsidRPr="002845EA">
        <w:rPr>
          <w:color w:val="000000" w:themeColor="text1"/>
        </w:rPr>
        <w:t xml:space="preserve"> la </w:t>
      </w:r>
      <w:r w:rsidR="00102705">
        <w:rPr>
          <w:color w:val="000000" w:themeColor="text1"/>
        </w:rPr>
        <w:t>petición</w:t>
      </w:r>
      <w:r w:rsidR="004720C3" w:rsidRPr="002845EA">
        <w:rPr>
          <w:color w:val="000000" w:themeColor="text1"/>
        </w:rPr>
        <w:t xml:space="preserve"> no fue</w:t>
      </w:r>
      <w:r w:rsidR="004720C3" w:rsidRPr="002845EA">
        <w:t xml:space="preserve"> acogida en </w:t>
      </w:r>
      <w:r w:rsidR="004720C3" w:rsidRPr="002845EA">
        <w:rPr>
          <w:color w:val="000000" w:themeColor="text1"/>
        </w:rPr>
        <w:t xml:space="preserve">virtud de </w:t>
      </w:r>
      <w:r w:rsidR="00BB67D2">
        <w:rPr>
          <w:color w:val="000000" w:themeColor="text1"/>
        </w:rPr>
        <w:t xml:space="preserve">no haber obtenido ningún voto y </w:t>
      </w:r>
      <w:r w:rsidR="00102705">
        <w:rPr>
          <w:color w:val="000000" w:themeColor="text1"/>
        </w:rPr>
        <w:t>por</w:t>
      </w:r>
      <w:r w:rsidR="00BB67D2">
        <w:rPr>
          <w:color w:val="000000" w:themeColor="text1"/>
        </w:rPr>
        <w:t xml:space="preserve"> </w:t>
      </w:r>
      <w:r w:rsidR="004720C3" w:rsidRPr="002845EA">
        <w:rPr>
          <w:color w:val="000000" w:themeColor="text1"/>
        </w:rPr>
        <w:t xml:space="preserve">haberse escogido a la empresa </w:t>
      </w:r>
      <w:r w:rsidR="00CE3486">
        <w:rPr>
          <w:color w:val="000000" w:themeColor="text1"/>
        </w:rPr>
        <w:t>CILT</w:t>
      </w:r>
      <w:r w:rsidR="004720C3" w:rsidRPr="002845EA">
        <w:rPr>
          <w:color w:val="000000" w:themeColor="text1"/>
        </w:rPr>
        <w:t xml:space="preserve">, S.A., como permisionario temporal </w:t>
      </w:r>
      <w:r w:rsidR="00A120AF">
        <w:rPr>
          <w:color w:val="000000" w:themeColor="text1"/>
        </w:rPr>
        <w:t>Artículo</w:t>
      </w:r>
      <w:r w:rsidR="004720C3" w:rsidRPr="002845EA">
        <w:rPr>
          <w:color w:val="000000" w:themeColor="text1"/>
        </w:rPr>
        <w:t xml:space="preserve"> </w:t>
      </w:r>
      <w:r w:rsidR="00BB67D2">
        <w:rPr>
          <w:color w:val="000000" w:themeColor="text1"/>
        </w:rPr>
        <w:t xml:space="preserve">que fuera </w:t>
      </w:r>
      <w:r w:rsidR="004720C3" w:rsidRPr="002845EA">
        <w:rPr>
          <w:color w:val="000000" w:themeColor="text1"/>
        </w:rPr>
        <w:t xml:space="preserve">anulado por la </w:t>
      </w:r>
      <w:r w:rsidR="002B51CA" w:rsidRPr="002845EA">
        <w:rPr>
          <w:color w:val="000000" w:themeColor="text1"/>
        </w:rPr>
        <w:t>Resoluci</w:t>
      </w:r>
      <w:r w:rsidR="002B51CA">
        <w:rPr>
          <w:color w:val="000000" w:themeColor="text1"/>
        </w:rPr>
        <w:t>ón</w:t>
      </w:r>
      <w:r w:rsidR="004720C3" w:rsidRPr="002845EA">
        <w:rPr>
          <w:color w:val="000000" w:themeColor="text1"/>
        </w:rPr>
        <w:t xml:space="preserve"> TAT-1947-2007, al día de hoy objeto de un proceso contencioso administrativo </w:t>
      </w:r>
      <w:r w:rsidR="00BB67D2">
        <w:rPr>
          <w:color w:val="000000" w:themeColor="text1"/>
        </w:rPr>
        <w:t xml:space="preserve">tramitado </w:t>
      </w:r>
      <w:r w:rsidR="00A120AF">
        <w:rPr>
          <w:color w:val="000000" w:themeColor="text1"/>
        </w:rPr>
        <w:t xml:space="preserve">en </w:t>
      </w:r>
      <w:r w:rsidR="004720C3" w:rsidRPr="002845EA">
        <w:rPr>
          <w:color w:val="000000" w:themeColor="text1"/>
        </w:rPr>
        <w:t xml:space="preserve">expediente 07-001449-163-CA.  </w:t>
      </w:r>
    </w:p>
    <w:p w:rsidR="00AB1C5D" w:rsidRPr="002845EA" w:rsidRDefault="00AB1C5D" w:rsidP="00C97C04">
      <w:pPr>
        <w:pStyle w:val="Prrafodelista"/>
        <w:ind w:left="284" w:hanging="284"/>
        <w:jc w:val="both"/>
        <w:rPr>
          <w:color w:val="000000" w:themeColor="text1"/>
        </w:rPr>
      </w:pPr>
    </w:p>
    <w:p w:rsidR="00671E2F" w:rsidRDefault="00C2192A" w:rsidP="00C2192A">
      <w:pPr>
        <w:pStyle w:val="Prrafodelista"/>
        <w:ind w:left="284"/>
        <w:jc w:val="both"/>
        <w:rPr>
          <w:color w:val="000000" w:themeColor="text1"/>
        </w:rPr>
      </w:pPr>
      <w:r>
        <w:rPr>
          <w:b/>
          <w:color w:val="000000" w:themeColor="text1"/>
        </w:rPr>
        <w:t>e)</w:t>
      </w:r>
      <w:r w:rsidR="004720C3" w:rsidRPr="002845EA">
        <w:rPr>
          <w:color w:val="000000" w:themeColor="text1"/>
        </w:rPr>
        <w:t xml:space="preserve"> En su calidad personal, </w:t>
      </w:r>
      <w:r w:rsidR="00BF50D4">
        <w:rPr>
          <w:b/>
          <w:color w:val="000000" w:themeColor="text1"/>
        </w:rPr>
        <w:t>RSSK</w:t>
      </w:r>
      <w:r w:rsidR="00102705" w:rsidRPr="00102705">
        <w:rPr>
          <w:color w:val="000000" w:themeColor="text1"/>
        </w:rPr>
        <w:t>,</w:t>
      </w:r>
      <w:r w:rsidR="00102705" w:rsidRPr="002845EA">
        <w:rPr>
          <w:color w:val="000000" w:themeColor="text1"/>
        </w:rPr>
        <w:t xml:space="preserve"> </w:t>
      </w:r>
      <w:r w:rsidR="004720C3" w:rsidRPr="002845EA">
        <w:rPr>
          <w:color w:val="000000" w:themeColor="text1"/>
        </w:rPr>
        <w:t xml:space="preserve">y a través de sus apoderados generalísimos </w:t>
      </w:r>
      <w:r w:rsidR="002B51CA">
        <w:rPr>
          <w:color w:val="000000" w:themeColor="text1"/>
        </w:rPr>
        <w:t xml:space="preserve">sin límite de suma </w:t>
      </w:r>
      <w:r w:rsidR="004720C3" w:rsidRPr="002845EA">
        <w:rPr>
          <w:color w:val="000000" w:themeColor="text1"/>
        </w:rPr>
        <w:t xml:space="preserve">presentó el </w:t>
      </w:r>
      <w:r w:rsidR="004720C3" w:rsidRPr="00A120AF">
        <w:rPr>
          <w:b/>
          <w:color w:val="000000" w:themeColor="text1"/>
        </w:rPr>
        <w:t>3 de abril del 2009</w:t>
      </w:r>
      <w:r w:rsidR="00A120AF">
        <w:rPr>
          <w:color w:val="000000" w:themeColor="text1"/>
        </w:rPr>
        <w:t xml:space="preserve"> interpone</w:t>
      </w:r>
      <w:r w:rsidR="00AB1C5D" w:rsidRPr="002845EA">
        <w:rPr>
          <w:color w:val="000000" w:themeColor="text1"/>
        </w:rPr>
        <w:t xml:space="preserve"> </w:t>
      </w:r>
      <w:r w:rsidR="004720C3" w:rsidRPr="002845EA">
        <w:rPr>
          <w:color w:val="000000" w:themeColor="text1"/>
        </w:rPr>
        <w:t xml:space="preserve">Recurso de Revocatoria contra </w:t>
      </w:r>
      <w:r w:rsidR="00D73437">
        <w:rPr>
          <w:color w:val="000000" w:themeColor="text1"/>
        </w:rPr>
        <w:t xml:space="preserve">el </w:t>
      </w:r>
      <w:r w:rsidR="004720C3" w:rsidRPr="002845EA">
        <w:rPr>
          <w:color w:val="000000" w:themeColor="text1"/>
        </w:rPr>
        <w:t xml:space="preserve">Artículo Único de la Sesión Extraordinaria 11-2008 del 22 de setiembre del 2008, el cual acogió la Junta Directiva del Consejo de Transporte Público, por medio del </w:t>
      </w:r>
      <w:r w:rsidR="005E1630" w:rsidRPr="002845EA">
        <w:rPr>
          <w:color w:val="000000" w:themeColor="text1"/>
        </w:rPr>
        <w:t xml:space="preserve">Artículo </w:t>
      </w:r>
      <w:r w:rsidR="004720C3" w:rsidRPr="002845EA">
        <w:rPr>
          <w:color w:val="000000" w:themeColor="text1"/>
        </w:rPr>
        <w:t>7.7 de la Sesión Ordinaria 67-2010 del 23 de diciembre de 2010. (Ver resolución que agota vía administrativa TAT-24-2001 del 21 de agosto del 2001, dictada en expediente número 052A-00 (OT-048-99), tramitado en este Tribunal.  Ver folios</w:t>
      </w:r>
      <w:r w:rsidR="005E1630">
        <w:rPr>
          <w:color w:val="000000" w:themeColor="text1"/>
        </w:rPr>
        <w:t xml:space="preserve"> </w:t>
      </w:r>
      <w:r w:rsidR="004720C3" w:rsidRPr="002845EA">
        <w:rPr>
          <w:color w:val="000000" w:themeColor="text1"/>
        </w:rPr>
        <w:t xml:space="preserve">739 al </w:t>
      </w:r>
      <w:r w:rsidR="002B51CA">
        <w:rPr>
          <w:color w:val="000000" w:themeColor="text1"/>
        </w:rPr>
        <w:t>747 del expediente TAT-016-2011,</w:t>
      </w:r>
      <w:r w:rsidR="004720C3" w:rsidRPr="002845EA">
        <w:rPr>
          <w:color w:val="000000" w:themeColor="text1"/>
        </w:rPr>
        <w:t xml:space="preserve"> Tomo III)</w:t>
      </w:r>
    </w:p>
    <w:p w:rsidR="004720C3" w:rsidRDefault="004720C3" w:rsidP="00C2192A">
      <w:pPr>
        <w:pStyle w:val="Prrafodelista"/>
        <w:ind w:left="284"/>
        <w:jc w:val="both"/>
        <w:rPr>
          <w:color w:val="000000" w:themeColor="text1"/>
        </w:rPr>
      </w:pPr>
      <w:r w:rsidRPr="002845EA">
        <w:rPr>
          <w:color w:val="000000" w:themeColor="text1"/>
        </w:rPr>
        <w:t xml:space="preserve"> </w:t>
      </w:r>
    </w:p>
    <w:p w:rsidR="00671E2F" w:rsidRPr="00671E2F" w:rsidRDefault="00671E2F" w:rsidP="00671E2F">
      <w:pPr>
        <w:ind w:left="284"/>
        <w:jc w:val="both"/>
        <w:rPr>
          <w:color w:val="000000" w:themeColor="text1"/>
          <w:sz w:val="24"/>
          <w:szCs w:val="24"/>
        </w:rPr>
      </w:pPr>
      <w:r w:rsidRPr="00671E2F">
        <w:rPr>
          <w:b/>
          <w:color w:val="000000" w:themeColor="text1"/>
          <w:sz w:val="24"/>
          <w:szCs w:val="24"/>
        </w:rPr>
        <w:t xml:space="preserve">f) </w:t>
      </w:r>
      <w:r w:rsidRPr="00671E2F">
        <w:rPr>
          <w:color w:val="000000" w:themeColor="text1"/>
          <w:sz w:val="24"/>
          <w:szCs w:val="24"/>
        </w:rPr>
        <w:t>El Departamento de Ingeniería del Consejo de Transporte Público por medio del</w:t>
      </w:r>
      <w:r w:rsidRPr="00671E2F">
        <w:rPr>
          <w:color w:val="4F81BD" w:themeColor="accent1"/>
          <w:sz w:val="24"/>
          <w:szCs w:val="24"/>
        </w:rPr>
        <w:t xml:space="preserve">  </w:t>
      </w:r>
      <w:r w:rsidRPr="00671E2F">
        <w:rPr>
          <w:b/>
          <w:color w:val="000000" w:themeColor="text1"/>
          <w:sz w:val="24"/>
          <w:szCs w:val="24"/>
        </w:rPr>
        <w:t>DING-03- 1044, del 5 de noviembre</w:t>
      </w:r>
      <w:r w:rsidRPr="00671E2F">
        <w:rPr>
          <w:color w:val="000000" w:themeColor="text1"/>
          <w:sz w:val="24"/>
          <w:szCs w:val="24"/>
        </w:rPr>
        <w:t xml:space="preserve"> efectúa un estudio a nivel integral de la ruta 128 e incorpora y detalla los contenidos de varias solicitudes de permiso en precario y dentro de las cuales se encontraba la petición de </w:t>
      </w:r>
      <w:r w:rsidR="00BF50D4">
        <w:rPr>
          <w:b/>
          <w:color w:val="000000" w:themeColor="text1"/>
          <w:sz w:val="24"/>
          <w:szCs w:val="24"/>
          <w:u w:val="single"/>
        </w:rPr>
        <w:t>RSSK</w:t>
      </w:r>
      <w:r w:rsidRPr="00671E2F">
        <w:rPr>
          <w:b/>
          <w:color w:val="000000" w:themeColor="text1"/>
          <w:sz w:val="24"/>
          <w:szCs w:val="24"/>
          <w:u w:val="single"/>
        </w:rPr>
        <w:t xml:space="preserve"> </w:t>
      </w:r>
      <w:r w:rsidRPr="00671E2F">
        <w:rPr>
          <w:color w:val="000000" w:themeColor="text1"/>
          <w:sz w:val="24"/>
          <w:szCs w:val="24"/>
        </w:rPr>
        <w:t>en su calidad personal.</w:t>
      </w:r>
    </w:p>
    <w:p w:rsidR="00671E2F" w:rsidRPr="00671E2F" w:rsidRDefault="00671E2F" w:rsidP="00671E2F">
      <w:pPr>
        <w:jc w:val="both"/>
        <w:rPr>
          <w:color w:val="000000" w:themeColor="text1"/>
          <w:sz w:val="24"/>
          <w:szCs w:val="24"/>
        </w:rPr>
      </w:pPr>
    </w:p>
    <w:p w:rsidR="00671E2F" w:rsidRPr="00671E2F" w:rsidRDefault="00671E2F" w:rsidP="00671E2F">
      <w:pPr>
        <w:ind w:left="284"/>
        <w:jc w:val="both"/>
        <w:rPr>
          <w:color w:val="000000" w:themeColor="text1"/>
          <w:sz w:val="24"/>
          <w:szCs w:val="24"/>
        </w:rPr>
      </w:pPr>
      <w:r w:rsidRPr="00671E2F">
        <w:rPr>
          <w:b/>
          <w:color w:val="000000" w:themeColor="text1"/>
          <w:sz w:val="24"/>
          <w:szCs w:val="24"/>
        </w:rPr>
        <w:t xml:space="preserve">g) </w:t>
      </w:r>
      <w:r w:rsidRPr="00671E2F">
        <w:rPr>
          <w:color w:val="000000" w:themeColor="text1"/>
          <w:sz w:val="24"/>
          <w:szCs w:val="24"/>
        </w:rPr>
        <w:t xml:space="preserve">La Junta Directiva del Consejo de Transporte Público en conocimiento del Informe Técnico N° DING-03- 1044 del 5 de noviembre del 2003 emite el Artículo 4.1 de la Sesión Ordinaria 18-2005, la petición no fue acogida en virtud de no haber obtenido ningún voto y por haberse escogido a la empresa </w:t>
      </w:r>
      <w:r w:rsidR="00CE3486">
        <w:rPr>
          <w:color w:val="000000" w:themeColor="text1"/>
          <w:sz w:val="24"/>
          <w:szCs w:val="24"/>
        </w:rPr>
        <w:t>CILT</w:t>
      </w:r>
      <w:r w:rsidRPr="00671E2F">
        <w:rPr>
          <w:color w:val="000000" w:themeColor="text1"/>
          <w:sz w:val="24"/>
          <w:szCs w:val="24"/>
        </w:rPr>
        <w:t xml:space="preserve">, S.A., como permisionario temporal Artículo que fuera anulado por la Resolución TAT-1947-2007, al día de hoy objeto de un proceso contencioso administrativo tramitado en expediente 07-001449-163-CA.  </w:t>
      </w:r>
    </w:p>
    <w:p w:rsidR="00671E2F" w:rsidRPr="00671E2F" w:rsidRDefault="00671E2F" w:rsidP="00C2192A">
      <w:pPr>
        <w:pStyle w:val="Prrafodelista"/>
        <w:ind w:left="284"/>
        <w:jc w:val="both"/>
        <w:rPr>
          <w:color w:val="000000" w:themeColor="text1"/>
        </w:rPr>
      </w:pPr>
    </w:p>
    <w:p w:rsidR="000D7D87" w:rsidRPr="002E2D29" w:rsidRDefault="000D7D87" w:rsidP="002E2D29">
      <w:pPr>
        <w:pStyle w:val="Prrafodelista"/>
        <w:numPr>
          <w:ilvl w:val="0"/>
          <w:numId w:val="26"/>
        </w:numPr>
        <w:ind w:left="284" w:hanging="284"/>
        <w:jc w:val="both"/>
        <w:rPr>
          <w:color w:val="000000" w:themeColor="text1"/>
        </w:rPr>
      </w:pPr>
      <w:r w:rsidRPr="002E2D29">
        <w:rPr>
          <w:color w:val="000000" w:themeColor="text1"/>
        </w:rPr>
        <w:t>La Junta Directiva del Consejo de Transporte Público, en el Artículo 6.5 de la Sesión Ordinaria 85-2005 del 8 de diciembre del 2005, acoge el informe técnico DING-2005-1439 del 8 noviembre del 2005 donde se integran nuevos ramales y se modifica el sistema operativo de la Ruta 128. (Ver folios del 697 al 707 del expediente TAT-016-2011, Tomo III)</w:t>
      </w:r>
    </w:p>
    <w:p w:rsidR="002E2D29" w:rsidRPr="002E2D29" w:rsidRDefault="002E2D29" w:rsidP="002E2D29">
      <w:pPr>
        <w:jc w:val="both"/>
        <w:rPr>
          <w:color w:val="000000" w:themeColor="text1"/>
        </w:rPr>
      </w:pPr>
    </w:p>
    <w:p w:rsidR="000D7D87" w:rsidRDefault="00FC1C8D" w:rsidP="000D7D87">
      <w:pPr>
        <w:ind w:left="284" w:hanging="284"/>
        <w:jc w:val="both"/>
        <w:rPr>
          <w:color w:val="000000" w:themeColor="text1"/>
          <w:sz w:val="24"/>
          <w:szCs w:val="24"/>
        </w:rPr>
      </w:pPr>
      <w:r>
        <w:rPr>
          <w:b/>
          <w:color w:val="000000" w:themeColor="text1"/>
          <w:sz w:val="24"/>
          <w:szCs w:val="24"/>
        </w:rPr>
        <w:t>D.</w:t>
      </w:r>
      <w:r w:rsidR="000D7D87">
        <w:rPr>
          <w:b/>
          <w:color w:val="000000" w:themeColor="text1"/>
          <w:sz w:val="24"/>
          <w:szCs w:val="24"/>
        </w:rPr>
        <w:tab/>
      </w:r>
      <w:r w:rsidR="000D7D87" w:rsidRPr="002845EA">
        <w:rPr>
          <w:color w:val="000000" w:themeColor="text1"/>
          <w:sz w:val="24"/>
          <w:szCs w:val="24"/>
        </w:rPr>
        <w:t>La Junta Directiva del Consejo de Transporte Público por medio del A</w:t>
      </w:r>
      <w:r w:rsidR="000D7D87">
        <w:rPr>
          <w:color w:val="000000" w:themeColor="text1"/>
          <w:sz w:val="24"/>
          <w:szCs w:val="24"/>
        </w:rPr>
        <w:t>rtículo 5.7 d</w:t>
      </w:r>
      <w:r w:rsidR="000D7D87" w:rsidRPr="002845EA">
        <w:rPr>
          <w:color w:val="000000" w:themeColor="text1"/>
          <w:sz w:val="24"/>
          <w:szCs w:val="24"/>
        </w:rPr>
        <w:t xml:space="preserve">e la Sesión </w:t>
      </w:r>
      <w:r w:rsidR="000D7D87">
        <w:rPr>
          <w:color w:val="000000" w:themeColor="text1"/>
          <w:sz w:val="24"/>
          <w:szCs w:val="24"/>
        </w:rPr>
        <w:t xml:space="preserve">Ordinaria 57-2007 del 8 de agosto del 2007, </w:t>
      </w:r>
      <w:r w:rsidR="000D7D87" w:rsidRPr="002845EA">
        <w:rPr>
          <w:color w:val="000000" w:themeColor="text1"/>
          <w:sz w:val="24"/>
          <w:szCs w:val="24"/>
        </w:rPr>
        <w:t xml:space="preserve">en orden a la modernización del Transporte Público y acogiendo el informe técnico de Ingeniería </w:t>
      </w:r>
      <w:r w:rsidR="000D7D87">
        <w:rPr>
          <w:color w:val="000000" w:themeColor="text1"/>
          <w:sz w:val="24"/>
          <w:szCs w:val="24"/>
        </w:rPr>
        <w:t>DING-71523 r</w:t>
      </w:r>
      <w:r w:rsidR="000D7D87" w:rsidRPr="002845EA">
        <w:rPr>
          <w:color w:val="000000" w:themeColor="text1"/>
          <w:sz w:val="24"/>
          <w:szCs w:val="24"/>
        </w:rPr>
        <w:t xml:space="preserve">eorganiza el sector </w:t>
      </w:r>
      <w:r w:rsidR="000D7D87">
        <w:rPr>
          <w:color w:val="000000" w:themeColor="text1"/>
          <w:sz w:val="24"/>
          <w:szCs w:val="24"/>
        </w:rPr>
        <w:t>bajo los códigos 09, 11, 12-A y 128, d</w:t>
      </w:r>
      <w:r w:rsidR="000D7D87" w:rsidRPr="002845EA">
        <w:rPr>
          <w:color w:val="000000" w:themeColor="text1"/>
          <w:sz w:val="24"/>
          <w:szCs w:val="24"/>
        </w:rPr>
        <w:t xml:space="preserve">eterminando un sistema operativo denominado </w:t>
      </w:r>
      <w:r w:rsidR="000D7D87">
        <w:rPr>
          <w:color w:val="000000" w:themeColor="text1"/>
          <w:sz w:val="24"/>
          <w:szCs w:val="24"/>
        </w:rPr>
        <w:t xml:space="preserve">Ruta 9: San José-Escazú. Bello Horizonte-San José- Santa Ana y Ramales, convirtiéndose en la “ruta primaria radial” del sector Escazú-Santa Ana, donde </w:t>
      </w:r>
      <w:r w:rsidR="000D7D87" w:rsidRPr="002845EA">
        <w:rPr>
          <w:color w:val="000000" w:themeColor="text1"/>
          <w:sz w:val="24"/>
          <w:szCs w:val="24"/>
        </w:rPr>
        <w:t xml:space="preserve"> desaparece la ruta 128</w:t>
      </w:r>
      <w:r w:rsidR="000D7D87">
        <w:rPr>
          <w:color w:val="000000" w:themeColor="text1"/>
          <w:sz w:val="24"/>
          <w:szCs w:val="24"/>
        </w:rPr>
        <w:t>. (Ver folios del 654 al 674 del expediente TAT-016-2011, Tomo III)</w:t>
      </w:r>
    </w:p>
    <w:p w:rsidR="00AB1C5D" w:rsidRPr="002845EA" w:rsidRDefault="00AB1C5D" w:rsidP="00C97C04">
      <w:pPr>
        <w:pStyle w:val="Prrafodelista"/>
        <w:ind w:left="284" w:hanging="284"/>
        <w:jc w:val="both"/>
        <w:rPr>
          <w:color w:val="000000" w:themeColor="text1"/>
        </w:rPr>
      </w:pPr>
    </w:p>
    <w:p w:rsidR="00AC3458" w:rsidRPr="002845EA" w:rsidRDefault="004D1542" w:rsidP="00AC3458">
      <w:pPr>
        <w:ind w:left="284" w:hanging="284"/>
        <w:jc w:val="both"/>
        <w:rPr>
          <w:color w:val="000000" w:themeColor="text1"/>
          <w:sz w:val="24"/>
          <w:szCs w:val="24"/>
        </w:rPr>
      </w:pPr>
      <w:r>
        <w:rPr>
          <w:b/>
          <w:color w:val="000000" w:themeColor="text1"/>
          <w:sz w:val="24"/>
          <w:szCs w:val="24"/>
        </w:rPr>
        <w:t>E</w:t>
      </w:r>
      <w:r w:rsidR="00587E53">
        <w:rPr>
          <w:color w:val="000000" w:themeColor="text1"/>
          <w:sz w:val="24"/>
          <w:szCs w:val="24"/>
        </w:rPr>
        <w:t>.</w:t>
      </w:r>
      <w:r w:rsidR="000D7D87">
        <w:rPr>
          <w:color w:val="000000" w:themeColor="text1"/>
          <w:sz w:val="24"/>
          <w:szCs w:val="24"/>
        </w:rPr>
        <w:tab/>
      </w:r>
      <w:r w:rsidR="000D7D87" w:rsidRPr="002845EA">
        <w:rPr>
          <w:color w:val="000000" w:themeColor="text1"/>
          <w:sz w:val="24"/>
          <w:szCs w:val="24"/>
        </w:rPr>
        <w:t xml:space="preserve">La Junta Directiva del Consejo de Transporte Público, en el </w:t>
      </w:r>
      <w:r w:rsidR="000D7D87" w:rsidRPr="000D7D87">
        <w:rPr>
          <w:color w:val="000000" w:themeColor="text1"/>
          <w:sz w:val="24"/>
          <w:szCs w:val="24"/>
          <w:u w:val="single"/>
        </w:rPr>
        <w:t>Artículo Único de la Sesión Extraordinaria 11-2008 del 22 de setiembre del 2008</w:t>
      </w:r>
      <w:r w:rsidR="000D7D87" w:rsidRPr="002845EA">
        <w:rPr>
          <w:color w:val="000000" w:themeColor="text1"/>
          <w:sz w:val="24"/>
          <w:szCs w:val="24"/>
        </w:rPr>
        <w:t xml:space="preserve">, autoriza la inclusión de una cláusula resolutoria </w:t>
      </w:r>
      <w:r w:rsidR="000D7D87">
        <w:rPr>
          <w:color w:val="000000" w:themeColor="text1"/>
          <w:sz w:val="24"/>
          <w:szCs w:val="24"/>
        </w:rPr>
        <w:t xml:space="preserve">expresa </w:t>
      </w:r>
      <w:r w:rsidR="000D7D87" w:rsidRPr="002845EA">
        <w:rPr>
          <w:color w:val="000000" w:themeColor="text1"/>
          <w:sz w:val="24"/>
          <w:szCs w:val="24"/>
        </w:rPr>
        <w:t xml:space="preserve">referida al servicio de transporte remunerado de personas a realizar en la </w:t>
      </w:r>
      <w:r w:rsidR="000D7D87">
        <w:rPr>
          <w:color w:val="000000" w:themeColor="text1"/>
          <w:sz w:val="24"/>
          <w:szCs w:val="24"/>
        </w:rPr>
        <w:t xml:space="preserve">otrora </w:t>
      </w:r>
      <w:r w:rsidR="000D7D87" w:rsidRPr="002845EA">
        <w:rPr>
          <w:color w:val="000000" w:themeColor="text1"/>
          <w:sz w:val="24"/>
          <w:szCs w:val="24"/>
        </w:rPr>
        <w:t xml:space="preserve">RUTA 128 por la </w:t>
      </w:r>
      <w:r w:rsidR="00CE3486">
        <w:rPr>
          <w:color w:val="000000" w:themeColor="text1"/>
          <w:sz w:val="24"/>
          <w:szCs w:val="24"/>
        </w:rPr>
        <w:t>CILT</w:t>
      </w:r>
      <w:r w:rsidR="000D7D87" w:rsidRPr="002845EA">
        <w:rPr>
          <w:color w:val="000000" w:themeColor="text1"/>
          <w:sz w:val="24"/>
          <w:szCs w:val="24"/>
        </w:rPr>
        <w:t xml:space="preserve">, S.A., dentro del Contrato de Renovación de la Concesión de la citada empresa sobre las Rutas 09, 09A y 09B descrita como San José-San Antonio de Escazú, Ruta 11: San José-Escazú y Ramales (autobuses) </w:t>
      </w:r>
      <w:r w:rsidR="000D7D87">
        <w:rPr>
          <w:color w:val="000000" w:themeColor="text1"/>
          <w:sz w:val="24"/>
          <w:szCs w:val="24"/>
        </w:rPr>
        <w:t>Ruta 11C, con la finalidad de</w:t>
      </w:r>
      <w:r w:rsidR="000D7D87" w:rsidRPr="002845EA">
        <w:rPr>
          <w:color w:val="000000" w:themeColor="text1"/>
          <w:sz w:val="24"/>
          <w:szCs w:val="24"/>
        </w:rPr>
        <w:t xml:space="preserve"> proceder a la suscripción del contrato de renovación de concesión. </w:t>
      </w:r>
      <w:r w:rsidR="000D7D87">
        <w:rPr>
          <w:color w:val="000000" w:themeColor="text1"/>
          <w:sz w:val="24"/>
          <w:szCs w:val="24"/>
        </w:rPr>
        <w:t>(Ver folios del 750 al 752 del expediente TAT-016-2011, Tomo III)</w:t>
      </w:r>
    </w:p>
    <w:p w:rsidR="004720C3" w:rsidRPr="002845EA" w:rsidRDefault="004720C3" w:rsidP="00C97C04">
      <w:pPr>
        <w:pStyle w:val="Prrafodelista"/>
        <w:ind w:left="284" w:hanging="284"/>
        <w:jc w:val="both"/>
        <w:rPr>
          <w:color w:val="000000" w:themeColor="text1"/>
        </w:rPr>
      </w:pPr>
    </w:p>
    <w:p w:rsidR="000D7D87" w:rsidRPr="002845EA" w:rsidRDefault="002A4E17" w:rsidP="000D7D87">
      <w:pPr>
        <w:ind w:left="284" w:hanging="284"/>
        <w:jc w:val="both"/>
        <w:rPr>
          <w:color w:val="000000" w:themeColor="text1"/>
          <w:sz w:val="24"/>
          <w:szCs w:val="24"/>
        </w:rPr>
      </w:pPr>
      <w:r>
        <w:rPr>
          <w:b/>
          <w:color w:val="000000" w:themeColor="text1"/>
          <w:sz w:val="24"/>
          <w:szCs w:val="24"/>
        </w:rPr>
        <w:t>F</w:t>
      </w:r>
      <w:r w:rsidR="000D7D87">
        <w:rPr>
          <w:color w:val="000000" w:themeColor="text1"/>
          <w:sz w:val="24"/>
          <w:szCs w:val="24"/>
        </w:rPr>
        <w:t>.</w:t>
      </w:r>
      <w:r w:rsidR="000D7D87">
        <w:rPr>
          <w:color w:val="000000" w:themeColor="text1"/>
          <w:sz w:val="24"/>
          <w:szCs w:val="24"/>
        </w:rPr>
        <w:tab/>
        <w:t xml:space="preserve">El </w:t>
      </w:r>
      <w:r w:rsidR="000D7D87" w:rsidRPr="002845EA">
        <w:rPr>
          <w:color w:val="000000" w:themeColor="text1"/>
          <w:sz w:val="24"/>
          <w:szCs w:val="24"/>
        </w:rPr>
        <w:t xml:space="preserve">contrato de renovación de la concesión otorgada </w:t>
      </w:r>
      <w:r w:rsidR="000D7D87">
        <w:rPr>
          <w:color w:val="000000" w:themeColor="text1"/>
          <w:sz w:val="24"/>
          <w:szCs w:val="24"/>
        </w:rPr>
        <w:t>a</w:t>
      </w:r>
      <w:r w:rsidR="000D7D87" w:rsidRPr="002845EA">
        <w:rPr>
          <w:color w:val="000000" w:themeColor="text1"/>
          <w:sz w:val="24"/>
          <w:szCs w:val="24"/>
        </w:rPr>
        <w:t xml:space="preserve"> la empresa </w:t>
      </w:r>
      <w:r w:rsidR="00CE3486">
        <w:rPr>
          <w:color w:val="000000" w:themeColor="text1"/>
          <w:sz w:val="24"/>
          <w:szCs w:val="24"/>
        </w:rPr>
        <w:t>CILT</w:t>
      </w:r>
      <w:r w:rsidR="000D7D87" w:rsidRPr="002845EA">
        <w:rPr>
          <w:color w:val="000000" w:themeColor="text1"/>
          <w:sz w:val="24"/>
          <w:szCs w:val="24"/>
        </w:rPr>
        <w:t xml:space="preserve">, S.A., tiene inmersa la Cláusula </w:t>
      </w:r>
      <w:r w:rsidR="000D7D87">
        <w:rPr>
          <w:color w:val="000000" w:themeColor="text1"/>
          <w:sz w:val="24"/>
          <w:szCs w:val="24"/>
        </w:rPr>
        <w:t xml:space="preserve">del Artículo </w:t>
      </w:r>
      <w:r w:rsidR="000D7D87" w:rsidRPr="002845EA">
        <w:rPr>
          <w:color w:val="000000" w:themeColor="text1"/>
          <w:sz w:val="24"/>
          <w:szCs w:val="24"/>
        </w:rPr>
        <w:t xml:space="preserve">XIII referente a la condición resolutoria </w:t>
      </w:r>
      <w:r w:rsidR="009D4E62">
        <w:rPr>
          <w:color w:val="000000" w:themeColor="text1"/>
          <w:sz w:val="24"/>
          <w:szCs w:val="24"/>
        </w:rPr>
        <w:t xml:space="preserve">expresa que indica que </w:t>
      </w:r>
      <w:r w:rsidR="000D7D87" w:rsidRPr="002845EA">
        <w:rPr>
          <w:color w:val="000000" w:themeColor="text1"/>
          <w:sz w:val="24"/>
          <w:szCs w:val="24"/>
        </w:rPr>
        <w:t xml:space="preserve">la </w:t>
      </w:r>
      <w:r w:rsidR="000D7D87" w:rsidRPr="002845EA">
        <w:rPr>
          <w:i/>
          <w:color w:val="000000" w:themeColor="text1"/>
          <w:sz w:val="24"/>
          <w:szCs w:val="24"/>
        </w:rPr>
        <w:t xml:space="preserve">“(…) </w:t>
      </w:r>
      <w:r w:rsidR="000D7D87" w:rsidRPr="002845EA">
        <w:rPr>
          <w:i/>
          <w:color w:val="000000"/>
          <w:sz w:val="24"/>
          <w:szCs w:val="24"/>
          <w:lang w:val="es-MX"/>
        </w:rPr>
        <w:t xml:space="preserve">operación del servicio de transporte público en la denominada ruta 128 – que fuera modificada en el artículo 5.7 de la sesión ordinaria 57-2007 -, </w:t>
      </w:r>
      <w:r w:rsidR="000D7D87" w:rsidRPr="002845EA">
        <w:rPr>
          <w:i/>
          <w:color w:val="000000"/>
          <w:sz w:val="24"/>
          <w:szCs w:val="24"/>
          <w:u w:val="single"/>
          <w:lang w:val="es-MX"/>
        </w:rPr>
        <w:t xml:space="preserve">queda a expensas de las resultas del recurso de revisión con nulidad concomitante, adición y aclaración subsidiaria que se ventila en el Juzgado de lo Contencioso Administrativo y Civil de Hacienda bajo el expediente 07-1449-0163-CA, </w:t>
      </w:r>
      <w:r w:rsidR="000D7D87" w:rsidRPr="002845EA">
        <w:rPr>
          <w:i/>
          <w:color w:val="000000"/>
          <w:sz w:val="24"/>
          <w:szCs w:val="24"/>
          <w:u w:val="single"/>
        </w:rPr>
        <w:t xml:space="preserve">en el sentido de que si en este proceso contencioso , la resolución TAT-1647-2007 se confirma, eso implicará la modificación automática e inmediata de este contrato excluyéndose la ruta 128, sin que esto genere ningún tipo de derecho a favor del </w:t>
      </w:r>
      <w:r w:rsidR="000D7D87" w:rsidRPr="002845EA">
        <w:rPr>
          <w:b/>
          <w:i/>
          <w:color w:val="000000"/>
          <w:sz w:val="24"/>
          <w:szCs w:val="24"/>
          <w:u w:val="single"/>
        </w:rPr>
        <w:t>CONCESIONARIO</w:t>
      </w:r>
      <w:r w:rsidR="000D7D87" w:rsidRPr="002845EA">
        <w:rPr>
          <w:i/>
          <w:color w:val="000000"/>
          <w:sz w:val="24"/>
          <w:szCs w:val="24"/>
          <w:u w:val="single"/>
        </w:rPr>
        <w:t>, ni de lugar tampoco  a ningún tipo de reclamo de ninguna especie.</w:t>
      </w:r>
      <w:r w:rsidR="000D7D87" w:rsidRPr="002845EA">
        <w:rPr>
          <w:i/>
          <w:color w:val="000000" w:themeColor="text1"/>
          <w:sz w:val="24"/>
          <w:szCs w:val="24"/>
        </w:rPr>
        <w:t xml:space="preserve">” </w:t>
      </w:r>
      <w:r w:rsidR="000D7D87" w:rsidRPr="002845EA">
        <w:rPr>
          <w:i/>
          <w:color w:val="000000"/>
          <w:sz w:val="24"/>
          <w:szCs w:val="24"/>
        </w:rPr>
        <w:t>.</w:t>
      </w:r>
      <w:r w:rsidR="000D7D87" w:rsidRPr="002845EA">
        <w:rPr>
          <w:i/>
          <w:color w:val="000000" w:themeColor="text1"/>
          <w:sz w:val="24"/>
          <w:szCs w:val="24"/>
        </w:rPr>
        <w:t>(…)”</w:t>
      </w:r>
      <w:r w:rsidR="000D7D87" w:rsidRPr="000D7D87">
        <w:rPr>
          <w:color w:val="000000" w:themeColor="text1"/>
          <w:sz w:val="24"/>
          <w:szCs w:val="24"/>
        </w:rPr>
        <w:t xml:space="preserve"> </w:t>
      </w:r>
      <w:r w:rsidR="000D7D87">
        <w:rPr>
          <w:color w:val="000000" w:themeColor="text1"/>
          <w:sz w:val="24"/>
          <w:szCs w:val="24"/>
        </w:rPr>
        <w:t xml:space="preserve">Es suscrito </w:t>
      </w:r>
      <w:r w:rsidR="000D7D87" w:rsidRPr="002845EA">
        <w:rPr>
          <w:color w:val="000000" w:themeColor="text1"/>
          <w:sz w:val="24"/>
          <w:szCs w:val="24"/>
        </w:rPr>
        <w:t xml:space="preserve">El 23 de setiembre del 2008, se firma el </w:t>
      </w:r>
      <w:r w:rsidR="000D7D87" w:rsidRPr="002845EA">
        <w:rPr>
          <w:i/>
          <w:color w:val="000000" w:themeColor="text1"/>
          <w:sz w:val="24"/>
          <w:szCs w:val="24"/>
        </w:rPr>
        <w:t xml:space="preserve">(El resaltado en cursiva </w:t>
      </w:r>
      <w:r w:rsidR="000D7D87">
        <w:rPr>
          <w:i/>
          <w:color w:val="000000" w:themeColor="text1"/>
          <w:sz w:val="24"/>
          <w:szCs w:val="24"/>
        </w:rPr>
        <w:t>no</w:t>
      </w:r>
      <w:r w:rsidR="000D7D87" w:rsidRPr="002845EA">
        <w:rPr>
          <w:i/>
          <w:color w:val="000000" w:themeColor="text1"/>
          <w:sz w:val="24"/>
          <w:szCs w:val="24"/>
        </w:rPr>
        <w:t xml:space="preserve"> es del original)</w:t>
      </w:r>
      <w:r w:rsidR="000D7D87" w:rsidRPr="00313973">
        <w:rPr>
          <w:color w:val="000000" w:themeColor="text1"/>
          <w:sz w:val="24"/>
          <w:szCs w:val="24"/>
        </w:rPr>
        <w:t xml:space="preserve"> </w:t>
      </w:r>
      <w:r w:rsidR="000D7D87" w:rsidRPr="002845EA">
        <w:rPr>
          <w:color w:val="000000" w:themeColor="text1"/>
          <w:sz w:val="24"/>
          <w:szCs w:val="24"/>
        </w:rPr>
        <w:t xml:space="preserve">(Ver los folios de </w:t>
      </w:r>
      <w:r w:rsidR="000D7D87">
        <w:rPr>
          <w:color w:val="000000" w:themeColor="text1"/>
          <w:sz w:val="24"/>
          <w:szCs w:val="24"/>
        </w:rPr>
        <w:t>16 al</w:t>
      </w:r>
      <w:r w:rsidR="000D7D87" w:rsidRPr="002845EA">
        <w:rPr>
          <w:color w:val="000000" w:themeColor="text1"/>
          <w:sz w:val="24"/>
          <w:szCs w:val="24"/>
        </w:rPr>
        <w:t xml:space="preserve"> </w:t>
      </w:r>
      <w:r w:rsidR="000D7D87">
        <w:rPr>
          <w:color w:val="000000" w:themeColor="text1"/>
          <w:sz w:val="24"/>
          <w:szCs w:val="24"/>
        </w:rPr>
        <w:t xml:space="preserve">74 </w:t>
      </w:r>
      <w:r w:rsidR="000D7D87" w:rsidRPr="002845EA">
        <w:rPr>
          <w:color w:val="000000" w:themeColor="text1"/>
          <w:sz w:val="24"/>
          <w:szCs w:val="24"/>
        </w:rPr>
        <w:t>del expediente TAT-016-2011</w:t>
      </w:r>
      <w:r w:rsidR="000D7D87">
        <w:rPr>
          <w:color w:val="000000" w:themeColor="text1"/>
          <w:sz w:val="24"/>
          <w:szCs w:val="24"/>
        </w:rPr>
        <w:t>, del Tomo I.</w:t>
      </w:r>
      <w:r w:rsidR="000D7D87" w:rsidRPr="002845EA">
        <w:rPr>
          <w:color w:val="000000" w:themeColor="text1"/>
          <w:sz w:val="24"/>
          <w:szCs w:val="24"/>
        </w:rPr>
        <w:t xml:space="preserve">) </w:t>
      </w:r>
    </w:p>
    <w:p w:rsidR="000D7D87" w:rsidRDefault="000D7D87" w:rsidP="000D7D87">
      <w:pPr>
        <w:ind w:left="284" w:hanging="284"/>
        <w:jc w:val="both"/>
        <w:rPr>
          <w:color w:val="000000" w:themeColor="text1"/>
          <w:sz w:val="24"/>
          <w:szCs w:val="24"/>
        </w:rPr>
      </w:pPr>
    </w:p>
    <w:p w:rsidR="004720C3" w:rsidRPr="002845EA" w:rsidRDefault="002A4E17" w:rsidP="00C97C04">
      <w:pPr>
        <w:ind w:left="284" w:hanging="284"/>
        <w:jc w:val="both"/>
        <w:outlineLvl w:val="0"/>
        <w:rPr>
          <w:color w:val="000000" w:themeColor="text1"/>
          <w:sz w:val="24"/>
          <w:szCs w:val="24"/>
        </w:rPr>
      </w:pPr>
      <w:r>
        <w:rPr>
          <w:b/>
          <w:color w:val="000000" w:themeColor="text1"/>
          <w:sz w:val="24"/>
          <w:szCs w:val="24"/>
        </w:rPr>
        <w:t>G</w:t>
      </w:r>
      <w:r w:rsidR="00587E53">
        <w:rPr>
          <w:b/>
          <w:color w:val="000000" w:themeColor="text1"/>
          <w:sz w:val="24"/>
          <w:szCs w:val="24"/>
        </w:rPr>
        <w:t>.</w:t>
      </w:r>
      <w:r w:rsidR="000D7D87">
        <w:rPr>
          <w:b/>
          <w:color w:val="000000" w:themeColor="text1"/>
          <w:sz w:val="24"/>
          <w:szCs w:val="24"/>
        </w:rPr>
        <w:tab/>
      </w:r>
      <w:r w:rsidR="000D7D87" w:rsidRPr="002845EA">
        <w:rPr>
          <w:color w:val="000000" w:themeColor="text1"/>
          <w:sz w:val="24"/>
          <w:szCs w:val="24"/>
        </w:rPr>
        <w:t xml:space="preserve">La Autoridad Reguladora de los Servicios Públicos (ARESEP) mediante Resolución RRG-9478-2009 de las </w:t>
      </w:r>
      <w:r w:rsidR="000D7D87" w:rsidRPr="009D4E62">
        <w:rPr>
          <w:b/>
          <w:color w:val="000000" w:themeColor="text1"/>
          <w:sz w:val="24"/>
          <w:szCs w:val="24"/>
          <w:u w:val="single"/>
        </w:rPr>
        <w:t>ocho horas del diecisiete de febrero del dos mil nueve</w:t>
      </w:r>
      <w:r w:rsidR="000D7D87" w:rsidRPr="002845EA">
        <w:rPr>
          <w:color w:val="000000" w:themeColor="text1"/>
          <w:sz w:val="24"/>
          <w:szCs w:val="24"/>
        </w:rPr>
        <w:t xml:space="preserve">, refrenda el referido contrato, e informa que la resolución tiene los correspondientes recursos ordinarios de revocatoria y apelación. </w:t>
      </w:r>
      <w:r w:rsidR="000D7D87" w:rsidRPr="002845EA">
        <w:rPr>
          <w:iCs/>
          <w:color w:val="000000" w:themeColor="text1"/>
          <w:sz w:val="24"/>
          <w:szCs w:val="24"/>
          <w:lang w:val="es-ES_tradnl" w:eastAsia="es-CR"/>
        </w:rPr>
        <w:t xml:space="preserve">(Ver </w:t>
      </w:r>
      <w:r w:rsidR="000D7D87">
        <w:rPr>
          <w:iCs/>
          <w:color w:val="000000" w:themeColor="text1"/>
          <w:sz w:val="24"/>
          <w:szCs w:val="24"/>
          <w:lang w:val="es-ES_tradnl" w:eastAsia="es-CR"/>
        </w:rPr>
        <w:t>folios 13 al 74 del expediente</w:t>
      </w:r>
      <w:r w:rsidR="000D7D87" w:rsidRPr="002845EA">
        <w:rPr>
          <w:iCs/>
          <w:color w:val="000000" w:themeColor="text1"/>
          <w:sz w:val="24"/>
          <w:szCs w:val="24"/>
          <w:lang w:val="es-ES_tradnl" w:eastAsia="es-CR"/>
        </w:rPr>
        <w:t xml:space="preserve"> TAT-016-11</w:t>
      </w:r>
      <w:r w:rsidR="000D7D87">
        <w:rPr>
          <w:iCs/>
          <w:color w:val="000000" w:themeColor="text1"/>
          <w:sz w:val="24"/>
          <w:szCs w:val="24"/>
          <w:lang w:val="es-ES_tradnl" w:eastAsia="es-CR"/>
        </w:rPr>
        <w:t>, Tomo I.</w:t>
      </w:r>
      <w:r w:rsidR="000D7D87" w:rsidRPr="002845EA">
        <w:rPr>
          <w:iCs/>
          <w:color w:val="000000" w:themeColor="text1"/>
          <w:sz w:val="24"/>
          <w:szCs w:val="24"/>
          <w:lang w:val="es-ES_tradnl" w:eastAsia="es-CR"/>
        </w:rPr>
        <w:t>)</w:t>
      </w:r>
    </w:p>
    <w:p w:rsidR="004720C3" w:rsidRPr="002845EA" w:rsidRDefault="004720C3" w:rsidP="00C97C04">
      <w:pPr>
        <w:pStyle w:val="Prrafodelista"/>
        <w:ind w:left="284" w:hanging="284"/>
        <w:jc w:val="both"/>
        <w:rPr>
          <w:color w:val="000000" w:themeColor="text1"/>
        </w:rPr>
      </w:pPr>
    </w:p>
    <w:p w:rsidR="004720C3" w:rsidRPr="002845EA" w:rsidRDefault="00A010EC" w:rsidP="00C97C04">
      <w:pPr>
        <w:ind w:left="284" w:hanging="284"/>
        <w:jc w:val="both"/>
        <w:rPr>
          <w:color w:val="000000" w:themeColor="text1"/>
          <w:sz w:val="24"/>
          <w:szCs w:val="24"/>
        </w:rPr>
      </w:pPr>
      <w:r>
        <w:rPr>
          <w:b/>
          <w:color w:val="000000" w:themeColor="text1"/>
          <w:sz w:val="24"/>
          <w:szCs w:val="24"/>
        </w:rPr>
        <w:t>H</w:t>
      </w:r>
      <w:r w:rsidR="00587E53">
        <w:rPr>
          <w:color w:val="000000" w:themeColor="text1"/>
          <w:sz w:val="24"/>
          <w:szCs w:val="24"/>
        </w:rPr>
        <w:t>.</w:t>
      </w:r>
      <w:r w:rsidR="000D7D87">
        <w:rPr>
          <w:color w:val="000000" w:themeColor="text1"/>
          <w:sz w:val="24"/>
          <w:szCs w:val="24"/>
        </w:rPr>
        <w:tab/>
      </w:r>
      <w:r w:rsidR="000D7D87" w:rsidRPr="002845EA">
        <w:rPr>
          <w:color w:val="000000" w:themeColor="text1"/>
          <w:sz w:val="24"/>
          <w:szCs w:val="24"/>
        </w:rPr>
        <w:t xml:space="preserve">En el Artículo 7.7 de la Sesión Ordinaria 67-2010 del 23 de diciembre de 2010 la Junta Directiva del Consejo de Transporte Público </w:t>
      </w:r>
      <w:r w:rsidR="000D7D87" w:rsidRPr="009D4E62">
        <w:rPr>
          <w:color w:val="000000" w:themeColor="text1"/>
          <w:sz w:val="24"/>
          <w:szCs w:val="24"/>
          <w:u w:val="single"/>
        </w:rPr>
        <w:t>revoca el Artículo Único de la Sesión Extraordinaria 11-2008</w:t>
      </w:r>
      <w:r w:rsidR="000D7D87" w:rsidRPr="002845EA">
        <w:rPr>
          <w:color w:val="000000" w:themeColor="text1"/>
          <w:sz w:val="24"/>
          <w:szCs w:val="24"/>
        </w:rPr>
        <w:t>, que otorga la cláusula resolutoria contenida en el contrato administrativo de renovación entre el C</w:t>
      </w:r>
      <w:r w:rsidR="000D7D87">
        <w:rPr>
          <w:color w:val="000000" w:themeColor="text1"/>
          <w:sz w:val="24"/>
          <w:szCs w:val="24"/>
        </w:rPr>
        <w:t xml:space="preserve">onsejo de </w:t>
      </w:r>
      <w:r w:rsidR="000D7D87" w:rsidRPr="002845EA">
        <w:rPr>
          <w:color w:val="000000" w:themeColor="text1"/>
          <w:sz w:val="24"/>
          <w:szCs w:val="24"/>
        </w:rPr>
        <w:t>T</w:t>
      </w:r>
      <w:r w:rsidR="000D7D87">
        <w:rPr>
          <w:color w:val="000000" w:themeColor="text1"/>
          <w:sz w:val="24"/>
          <w:szCs w:val="24"/>
        </w:rPr>
        <w:t xml:space="preserve">ransporte </w:t>
      </w:r>
      <w:r w:rsidR="000D7D87" w:rsidRPr="002845EA">
        <w:rPr>
          <w:color w:val="000000" w:themeColor="text1"/>
          <w:sz w:val="24"/>
          <w:szCs w:val="24"/>
        </w:rPr>
        <w:t>P</w:t>
      </w:r>
      <w:r w:rsidR="000D7D87">
        <w:rPr>
          <w:color w:val="000000" w:themeColor="text1"/>
          <w:sz w:val="24"/>
          <w:szCs w:val="24"/>
        </w:rPr>
        <w:t>úblico</w:t>
      </w:r>
      <w:r w:rsidR="000D7D87" w:rsidRPr="002845EA">
        <w:rPr>
          <w:color w:val="000000" w:themeColor="text1"/>
          <w:sz w:val="24"/>
          <w:szCs w:val="24"/>
        </w:rPr>
        <w:t xml:space="preserve"> y </w:t>
      </w:r>
      <w:r w:rsidR="000D7D87">
        <w:rPr>
          <w:color w:val="000000" w:themeColor="text1"/>
          <w:sz w:val="24"/>
          <w:szCs w:val="24"/>
        </w:rPr>
        <w:t xml:space="preserve">la empresa </w:t>
      </w:r>
      <w:r w:rsidR="00CE3486">
        <w:rPr>
          <w:color w:val="000000" w:themeColor="text1"/>
          <w:sz w:val="24"/>
          <w:szCs w:val="24"/>
        </w:rPr>
        <w:t>CILT</w:t>
      </w:r>
      <w:r w:rsidR="000D7D87" w:rsidRPr="002845EA">
        <w:rPr>
          <w:color w:val="000000" w:themeColor="text1"/>
          <w:sz w:val="24"/>
          <w:szCs w:val="24"/>
        </w:rPr>
        <w:t>,</w:t>
      </w:r>
      <w:r w:rsidR="000D7D87">
        <w:rPr>
          <w:color w:val="000000" w:themeColor="text1"/>
          <w:sz w:val="24"/>
          <w:szCs w:val="24"/>
        </w:rPr>
        <w:t xml:space="preserve"> S.A.,</w:t>
      </w:r>
      <w:r w:rsidR="000D7D87" w:rsidRPr="002845EA">
        <w:rPr>
          <w:color w:val="000000" w:themeColor="text1"/>
          <w:sz w:val="24"/>
          <w:szCs w:val="24"/>
        </w:rPr>
        <w:t xml:space="preserve"> refrendado por ARES</w:t>
      </w:r>
      <w:r w:rsidR="001505CB">
        <w:rPr>
          <w:color w:val="000000" w:themeColor="text1"/>
          <w:sz w:val="24"/>
          <w:szCs w:val="24"/>
        </w:rPr>
        <w:t>E</w:t>
      </w:r>
      <w:r w:rsidR="000D7D87" w:rsidRPr="002845EA">
        <w:rPr>
          <w:color w:val="000000" w:themeColor="text1"/>
          <w:sz w:val="24"/>
          <w:szCs w:val="24"/>
        </w:rPr>
        <w:t>P</w:t>
      </w:r>
      <w:r w:rsidR="002E2D29">
        <w:rPr>
          <w:color w:val="000000" w:themeColor="text1"/>
          <w:sz w:val="24"/>
          <w:szCs w:val="24"/>
        </w:rPr>
        <w:t>, para lo cual</w:t>
      </w:r>
      <w:r w:rsidR="001505CB">
        <w:rPr>
          <w:color w:val="000000" w:themeColor="text1"/>
          <w:sz w:val="24"/>
          <w:szCs w:val="24"/>
        </w:rPr>
        <w:t xml:space="preserve"> quedó debidamente demostrado que no se le otorgó audiencia u oportunidad de defensa a la </w:t>
      </w:r>
      <w:r w:rsidR="00CE3486">
        <w:rPr>
          <w:color w:val="000000" w:themeColor="text1"/>
          <w:sz w:val="24"/>
          <w:szCs w:val="24"/>
        </w:rPr>
        <w:t>CILT</w:t>
      </w:r>
      <w:r w:rsidR="001505CB">
        <w:rPr>
          <w:color w:val="000000" w:themeColor="text1"/>
          <w:sz w:val="24"/>
          <w:szCs w:val="24"/>
        </w:rPr>
        <w:t>, S.A., previo a la adopción del acuerdo aquí apelado.</w:t>
      </w:r>
      <w:r w:rsidR="000D7D87" w:rsidRPr="002845EA">
        <w:rPr>
          <w:color w:val="000000" w:themeColor="text1"/>
          <w:sz w:val="24"/>
          <w:szCs w:val="24"/>
        </w:rPr>
        <w:t xml:space="preserve">  (Ver los folios de </w:t>
      </w:r>
      <w:r w:rsidR="000D7D87">
        <w:rPr>
          <w:color w:val="000000" w:themeColor="text1"/>
          <w:sz w:val="24"/>
          <w:szCs w:val="24"/>
        </w:rPr>
        <w:t>720 a</w:t>
      </w:r>
      <w:r w:rsidR="000D7D87" w:rsidRPr="002845EA">
        <w:rPr>
          <w:color w:val="000000" w:themeColor="text1"/>
          <w:sz w:val="24"/>
          <w:szCs w:val="24"/>
        </w:rPr>
        <w:t xml:space="preserve"> </w:t>
      </w:r>
      <w:r w:rsidR="000D7D87">
        <w:rPr>
          <w:color w:val="000000" w:themeColor="text1"/>
          <w:sz w:val="24"/>
          <w:szCs w:val="24"/>
        </w:rPr>
        <w:t xml:space="preserve">730 </w:t>
      </w:r>
      <w:r w:rsidR="000D7D87" w:rsidRPr="002845EA">
        <w:rPr>
          <w:color w:val="000000" w:themeColor="text1"/>
          <w:sz w:val="24"/>
          <w:szCs w:val="24"/>
        </w:rPr>
        <w:t>del expediente TAT-016-2011</w:t>
      </w:r>
      <w:r w:rsidR="000D7D87">
        <w:rPr>
          <w:color w:val="000000" w:themeColor="text1"/>
          <w:sz w:val="24"/>
          <w:szCs w:val="24"/>
        </w:rPr>
        <w:t>, del Tomo III</w:t>
      </w:r>
      <w:r w:rsidR="000D7D87" w:rsidRPr="002845EA">
        <w:rPr>
          <w:color w:val="000000" w:themeColor="text1"/>
          <w:sz w:val="24"/>
          <w:szCs w:val="24"/>
        </w:rPr>
        <w:t>)</w:t>
      </w:r>
    </w:p>
    <w:p w:rsidR="004720C3" w:rsidRPr="002845EA" w:rsidRDefault="004720C3" w:rsidP="00C97C04">
      <w:pPr>
        <w:pStyle w:val="Prrafodelista"/>
        <w:ind w:left="284" w:hanging="284"/>
        <w:jc w:val="both"/>
        <w:rPr>
          <w:color w:val="000000" w:themeColor="text1"/>
        </w:rPr>
      </w:pPr>
    </w:p>
    <w:p w:rsidR="008A6020" w:rsidRPr="008A6020" w:rsidRDefault="008A6020" w:rsidP="008A6020">
      <w:pPr>
        <w:pStyle w:val="Prrafodelista"/>
        <w:numPr>
          <w:ilvl w:val="0"/>
          <w:numId w:val="25"/>
        </w:numPr>
        <w:ind w:left="284" w:hanging="284"/>
        <w:jc w:val="both"/>
        <w:rPr>
          <w:color w:val="000000" w:themeColor="text1"/>
        </w:rPr>
      </w:pPr>
      <w:r w:rsidRPr="008A6020">
        <w:rPr>
          <w:color w:val="000000" w:themeColor="text1"/>
        </w:rPr>
        <w:t>En el informe técnico DING-03-1044 del 5 de noviembre del 2003, se efectúa un estudio técnico integral en el cual se considera la situación de campo, las anomalías que se estaban presentando en la prestación del servicio y las solicitudes que existían para prestar el servicio, dicho informe presenta un apartado de antecedentes donde se detallan las vicisitudes que se habían dado con los prestatarios de esa Ruta, cuyo objetivo de estudio fue</w:t>
      </w:r>
      <w:r>
        <w:rPr>
          <w:color w:val="000000" w:themeColor="text1"/>
        </w:rPr>
        <w:t xml:space="preserve"> </w:t>
      </w:r>
      <w:r w:rsidRPr="008A6020">
        <w:rPr>
          <w:color w:val="000000" w:themeColor="text1"/>
        </w:rPr>
        <w:t>“analizar la situación</w:t>
      </w:r>
      <w:r>
        <w:rPr>
          <w:color w:val="000000" w:themeColor="text1"/>
        </w:rPr>
        <w:t xml:space="preserve"> operativa de la Ruta 128 San Jos</w:t>
      </w:r>
      <w:r w:rsidR="00D22F2B">
        <w:rPr>
          <w:color w:val="000000" w:themeColor="text1"/>
        </w:rPr>
        <w:t xml:space="preserve">é-Santa Ana y </w:t>
      </w:r>
      <w:r w:rsidR="00D22F2B">
        <w:rPr>
          <w:color w:val="000000" w:themeColor="text1"/>
        </w:rPr>
        <w:lastRenderedPageBreak/>
        <w:t>r</w:t>
      </w:r>
      <w:r>
        <w:rPr>
          <w:color w:val="000000" w:themeColor="text1"/>
        </w:rPr>
        <w:t>amales, a efectos de poder</w:t>
      </w:r>
      <w:r w:rsidR="00D22F2B">
        <w:rPr>
          <w:color w:val="000000" w:themeColor="text1"/>
        </w:rPr>
        <w:t xml:space="preserve"> determinar las recomendaciones </w:t>
      </w:r>
      <w:r>
        <w:rPr>
          <w:color w:val="000000" w:themeColor="text1"/>
        </w:rPr>
        <w:t>que permitan o</w:t>
      </w:r>
      <w:r w:rsidR="00D22F2B">
        <w:rPr>
          <w:color w:val="000000" w:themeColor="text1"/>
        </w:rPr>
        <w:t>p</w:t>
      </w:r>
      <w:r>
        <w:rPr>
          <w:color w:val="000000" w:themeColor="text1"/>
        </w:rPr>
        <w:t>timizar el sistema”</w:t>
      </w:r>
      <w:r w:rsidRPr="008A6020">
        <w:rPr>
          <w:color w:val="000000" w:themeColor="text1"/>
        </w:rPr>
        <w:t>(Ver folios del 57 al 79 del expediente TAT-037-05)</w:t>
      </w:r>
    </w:p>
    <w:p w:rsidR="004720C3" w:rsidRPr="002845EA" w:rsidRDefault="004720C3" w:rsidP="00C97C04">
      <w:pPr>
        <w:ind w:left="284" w:hanging="284"/>
        <w:jc w:val="both"/>
        <w:rPr>
          <w:color w:val="000000" w:themeColor="text1"/>
          <w:sz w:val="24"/>
          <w:szCs w:val="24"/>
        </w:rPr>
      </w:pPr>
    </w:p>
    <w:p w:rsidR="008A6020" w:rsidRPr="008A6020" w:rsidRDefault="00A010EC" w:rsidP="008A6020">
      <w:pPr>
        <w:ind w:left="284" w:hanging="284"/>
        <w:jc w:val="both"/>
        <w:rPr>
          <w:color w:val="000000" w:themeColor="text1"/>
        </w:rPr>
      </w:pPr>
      <w:r w:rsidRPr="008A6020">
        <w:rPr>
          <w:b/>
          <w:color w:val="000000" w:themeColor="text1"/>
          <w:sz w:val="24"/>
          <w:szCs w:val="24"/>
        </w:rPr>
        <w:t>J</w:t>
      </w:r>
      <w:r w:rsidR="00587E53" w:rsidRPr="008A6020">
        <w:rPr>
          <w:b/>
          <w:color w:val="000000" w:themeColor="text1"/>
          <w:sz w:val="24"/>
          <w:szCs w:val="24"/>
        </w:rPr>
        <w:t>.</w:t>
      </w:r>
      <w:r w:rsidR="00587E53" w:rsidRPr="008A6020">
        <w:rPr>
          <w:color w:val="000000" w:themeColor="text1"/>
          <w:sz w:val="24"/>
          <w:szCs w:val="24"/>
        </w:rPr>
        <w:t xml:space="preserve"> </w:t>
      </w:r>
      <w:r w:rsidR="008A6020" w:rsidRPr="008A6020">
        <w:rPr>
          <w:color w:val="000000" w:themeColor="text1"/>
          <w:sz w:val="24"/>
          <w:szCs w:val="24"/>
        </w:rPr>
        <w:t xml:space="preserve">El Tribunal Administrativo de Transporte emite las resoluciones TAT-1647-2007 del 12 de octubre del 2007 y TAT-1649-2007 del 31 de octubre del 2007, por medio de las cuales agota vía administrativa sobre el objeto aquí en pugna: la ruta 128 otorgada vía permiso temporal a la empresa aquí apelante, por medio del Artículo 4.1. </w:t>
      </w:r>
      <w:proofErr w:type="gramStart"/>
      <w:r w:rsidR="008A6020" w:rsidRPr="008A6020">
        <w:rPr>
          <w:color w:val="000000" w:themeColor="text1"/>
          <w:sz w:val="24"/>
          <w:szCs w:val="24"/>
        </w:rPr>
        <w:t>de</w:t>
      </w:r>
      <w:proofErr w:type="gramEnd"/>
      <w:r w:rsidR="008A6020" w:rsidRPr="008A6020">
        <w:rPr>
          <w:color w:val="000000" w:themeColor="text1"/>
          <w:sz w:val="24"/>
          <w:szCs w:val="24"/>
        </w:rPr>
        <w:t xml:space="preserve"> la Sesión Ordinaria 18-2005</w:t>
      </w:r>
      <w:r w:rsidR="00D22F2B">
        <w:rPr>
          <w:color w:val="000000" w:themeColor="text1"/>
          <w:sz w:val="24"/>
          <w:szCs w:val="24"/>
        </w:rPr>
        <w:t>.</w:t>
      </w:r>
      <w:r w:rsidR="008A6020" w:rsidRPr="008A6020">
        <w:rPr>
          <w:color w:val="000000" w:themeColor="text1"/>
        </w:rPr>
        <w:t xml:space="preserve"> </w:t>
      </w:r>
    </w:p>
    <w:p w:rsidR="008A6020" w:rsidRPr="009D4E62" w:rsidRDefault="008A6020" w:rsidP="00C97C04">
      <w:pPr>
        <w:ind w:left="284" w:hanging="284"/>
        <w:jc w:val="both"/>
        <w:rPr>
          <w:color w:val="000000" w:themeColor="text1"/>
          <w:sz w:val="24"/>
          <w:szCs w:val="24"/>
        </w:rPr>
      </w:pPr>
    </w:p>
    <w:p w:rsidR="004F636D" w:rsidRPr="002845EA" w:rsidRDefault="008A6020" w:rsidP="00C97C04">
      <w:pPr>
        <w:ind w:left="284" w:hanging="284"/>
        <w:jc w:val="both"/>
        <w:rPr>
          <w:color w:val="000000" w:themeColor="text1"/>
          <w:sz w:val="24"/>
          <w:szCs w:val="24"/>
        </w:rPr>
      </w:pPr>
      <w:r w:rsidRPr="008A6020">
        <w:rPr>
          <w:b/>
          <w:color w:val="000000" w:themeColor="text1"/>
          <w:sz w:val="24"/>
          <w:szCs w:val="24"/>
        </w:rPr>
        <w:t>K.</w:t>
      </w:r>
      <w:r>
        <w:rPr>
          <w:color w:val="000000" w:themeColor="text1"/>
          <w:sz w:val="24"/>
          <w:szCs w:val="24"/>
        </w:rPr>
        <w:t xml:space="preserve"> </w:t>
      </w:r>
      <w:r w:rsidR="004720C3" w:rsidRPr="002845EA">
        <w:rPr>
          <w:color w:val="000000" w:themeColor="text1"/>
          <w:sz w:val="24"/>
          <w:szCs w:val="24"/>
        </w:rPr>
        <w:t xml:space="preserve">En el </w:t>
      </w:r>
      <w:r w:rsidR="00A010EC" w:rsidRPr="002845EA">
        <w:rPr>
          <w:color w:val="000000" w:themeColor="text1"/>
          <w:sz w:val="24"/>
          <w:szCs w:val="24"/>
        </w:rPr>
        <w:t xml:space="preserve">Artículo </w:t>
      </w:r>
      <w:r w:rsidR="004720C3" w:rsidRPr="002845EA">
        <w:rPr>
          <w:color w:val="000000" w:themeColor="text1"/>
          <w:sz w:val="24"/>
          <w:szCs w:val="24"/>
        </w:rPr>
        <w:t>7.7 de la Sesión Ordinaria</w:t>
      </w:r>
      <w:r w:rsidR="00313973">
        <w:rPr>
          <w:color w:val="000000" w:themeColor="text1"/>
          <w:sz w:val="24"/>
          <w:szCs w:val="24"/>
        </w:rPr>
        <w:t xml:space="preserve"> </w:t>
      </w:r>
      <w:r w:rsidR="004720C3" w:rsidRPr="002845EA">
        <w:rPr>
          <w:color w:val="000000" w:themeColor="text1"/>
          <w:sz w:val="24"/>
          <w:szCs w:val="24"/>
        </w:rPr>
        <w:t xml:space="preserve">67-2010 del </w:t>
      </w:r>
      <w:r w:rsidR="004720C3" w:rsidRPr="00D22F2B">
        <w:rPr>
          <w:b/>
          <w:color w:val="000000" w:themeColor="text1"/>
          <w:sz w:val="24"/>
          <w:szCs w:val="24"/>
          <w:u w:val="single"/>
        </w:rPr>
        <w:t>23 de diciembre del 2010</w:t>
      </w:r>
      <w:r w:rsidR="004720C3" w:rsidRPr="002845EA">
        <w:rPr>
          <w:color w:val="000000" w:themeColor="text1"/>
          <w:sz w:val="24"/>
          <w:szCs w:val="24"/>
        </w:rPr>
        <w:t xml:space="preserve">, la Junta Directiva del Consejo de Transporte Público acoge las recomendaciones </w:t>
      </w:r>
      <w:r w:rsidR="00D22F2B">
        <w:rPr>
          <w:color w:val="000000" w:themeColor="text1"/>
          <w:sz w:val="24"/>
          <w:szCs w:val="24"/>
        </w:rPr>
        <w:t>del estudio del recurso de revocatoria presentado el 3 de abril del 2009</w:t>
      </w:r>
      <w:r w:rsidR="000A4194">
        <w:rPr>
          <w:color w:val="000000" w:themeColor="text1"/>
          <w:sz w:val="24"/>
          <w:szCs w:val="24"/>
        </w:rPr>
        <w:t xml:space="preserve"> por</w:t>
      </w:r>
      <w:r w:rsidR="00D22F2B" w:rsidRPr="00D22F2B">
        <w:rPr>
          <w:b/>
          <w:color w:val="000000" w:themeColor="text1"/>
        </w:rPr>
        <w:t xml:space="preserve"> </w:t>
      </w:r>
      <w:r w:rsidR="00BF50D4">
        <w:rPr>
          <w:b/>
          <w:color w:val="000000" w:themeColor="text1"/>
          <w:sz w:val="24"/>
          <w:szCs w:val="24"/>
        </w:rPr>
        <w:t>RSSK</w:t>
      </w:r>
      <w:r w:rsidR="00D22F2B" w:rsidRPr="00F0185B">
        <w:rPr>
          <w:color w:val="000000" w:themeColor="text1"/>
          <w:sz w:val="24"/>
          <w:szCs w:val="24"/>
        </w:rPr>
        <w:t>,</w:t>
      </w:r>
      <w:r w:rsidR="00D22F2B">
        <w:rPr>
          <w:b/>
          <w:color w:val="000000" w:themeColor="text1"/>
        </w:rPr>
        <w:t xml:space="preserve"> </w:t>
      </w:r>
      <w:r w:rsidR="00D22F2B" w:rsidRPr="002845EA">
        <w:rPr>
          <w:sz w:val="24"/>
          <w:szCs w:val="24"/>
        </w:rPr>
        <w:t xml:space="preserve">emitido por </w:t>
      </w:r>
      <w:r w:rsidR="00D22F2B" w:rsidRPr="002845EA">
        <w:rPr>
          <w:color w:val="000000"/>
          <w:sz w:val="24"/>
          <w:szCs w:val="24"/>
        </w:rPr>
        <w:t>la Dirección de Asuntos Jurídicos</w:t>
      </w:r>
      <w:r w:rsidR="00D22F2B" w:rsidRPr="002845EA">
        <w:rPr>
          <w:color w:val="000000" w:themeColor="text1"/>
          <w:sz w:val="24"/>
          <w:szCs w:val="24"/>
        </w:rPr>
        <w:t xml:space="preserve"> </w:t>
      </w:r>
      <w:r w:rsidR="00D22F2B">
        <w:rPr>
          <w:color w:val="000000" w:themeColor="text1"/>
          <w:sz w:val="24"/>
          <w:szCs w:val="24"/>
        </w:rPr>
        <w:t xml:space="preserve">en </w:t>
      </w:r>
      <w:r w:rsidR="004720C3" w:rsidRPr="002845EA">
        <w:rPr>
          <w:color w:val="000000" w:themeColor="text1"/>
          <w:sz w:val="24"/>
          <w:szCs w:val="24"/>
        </w:rPr>
        <w:t xml:space="preserve">el oficio </w:t>
      </w:r>
      <w:r w:rsidR="004720C3" w:rsidRPr="002845EA">
        <w:rPr>
          <w:b/>
          <w:bCs/>
          <w:sz w:val="24"/>
          <w:szCs w:val="24"/>
        </w:rPr>
        <w:t>DAJ-2010-2842</w:t>
      </w:r>
      <w:r w:rsidR="004720C3" w:rsidRPr="002845EA">
        <w:rPr>
          <w:sz w:val="24"/>
          <w:szCs w:val="24"/>
        </w:rPr>
        <w:t xml:space="preserve"> </w:t>
      </w:r>
      <w:r w:rsidR="004720C3" w:rsidRPr="002845EA">
        <w:rPr>
          <w:color w:val="000000" w:themeColor="text1"/>
          <w:sz w:val="24"/>
          <w:szCs w:val="24"/>
        </w:rPr>
        <w:t>y decide</w:t>
      </w:r>
      <w:r w:rsidR="00313973">
        <w:rPr>
          <w:color w:val="000000" w:themeColor="text1"/>
          <w:sz w:val="24"/>
          <w:szCs w:val="24"/>
        </w:rPr>
        <w:t xml:space="preserve">, con cuatro votos a favor y dos en contra, </w:t>
      </w:r>
      <w:r w:rsidR="004F636D" w:rsidRPr="002845EA">
        <w:rPr>
          <w:color w:val="000000" w:themeColor="text1"/>
          <w:sz w:val="24"/>
          <w:szCs w:val="24"/>
        </w:rPr>
        <w:t xml:space="preserve">lo que de seguido se transcribe en </w:t>
      </w:r>
      <w:r w:rsidR="00A010EC">
        <w:rPr>
          <w:color w:val="000000" w:themeColor="text1"/>
          <w:sz w:val="24"/>
          <w:szCs w:val="24"/>
        </w:rPr>
        <w:t xml:space="preserve">lo </w:t>
      </w:r>
      <w:r w:rsidR="004F636D" w:rsidRPr="002845EA">
        <w:rPr>
          <w:color w:val="000000" w:themeColor="text1"/>
          <w:sz w:val="24"/>
          <w:szCs w:val="24"/>
        </w:rPr>
        <w:t>conducente:</w:t>
      </w:r>
    </w:p>
    <w:p w:rsidR="004F636D" w:rsidRPr="00313973" w:rsidRDefault="004F636D" w:rsidP="00C97C04">
      <w:pPr>
        <w:pStyle w:val="Prrafodelista"/>
        <w:ind w:left="1135" w:right="851" w:hanging="284"/>
        <w:jc w:val="both"/>
        <w:rPr>
          <w:color w:val="000000" w:themeColor="text1"/>
          <w:sz w:val="20"/>
          <w:szCs w:val="20"/>
        </w:rPr>
      </w:pPr>
    </w:p>
    <w:p w:rsidR="004720C3" w:rsidRPr="00313973" w:rsidRDefault="009D4E62" w:rsidP="009D4E62">
      <w:pPr>
        <w:pStyle w:val="Prrafodelista"/>
        <w:ind w:left="1135" w:right="851" w:hanging="284"/>
        <w:jc w:val="both"/>
        <w:rPr>
          <w:iCs/>
          <w:color w:val="000000" w:themeColor="text1"/>
          <w:sz w:val="20"/>
          <w:szCs w:val="20"/>
          <w:lang w:val="es-ES_tradnl" w:eastAsia="es-CR"/>
        </w:rPr>
      </w:pPr>
      <w:r>
        <w:rPr>
          <w:b/>
          <w:color w:val="000000" w:themeColor="text1"/>
          <w:sz w:val="20"/>
          <w:szCs w:val="20"/>
        </w:rPr>
        <w:t xml:space="preserve">      </w:t>
      </w:r>
      <w:r w:rsidR="005F27EE" w:rsidRPr="00313973">
        <w:rPr>
          <w:b/>
          <w:color w:val="000000" w:themeColor="text1"/>
          <w:sz w:val="20"/>
          <w:szCs w:val="20"/>
        </w:rPr>
        <w:t>…/…“</w:t>
      </w:r>
      <w:r w:rsidR="005F27EE" w:rsidRPr="00313973">
        <w:rPr>
          <w:color w:val="000000" w:themeColor="text1"/>
          <w:sz w:val="20"/>
          <w:szCs w:val="20"/>
        </w:rPr>
        <w:t>A</w:t>
      </w:r>
      <w:r w:rsidR="004720C3" w:rsidRPr="00313973">
        <w:rPr>
          <w:i/>
          <w:color w:val="000000"/>
          <w:sz w:val="20"/>
          <w:szCs w:val="20"/>
        </w:rPr>
        <w:t xml:space="preserve">coger el recurso de revocatoria presentado por los apoderados generalísimos sin límite de suma del señor </w:t>
      </w:r>
      <w:r w:rsidR="00BF50D4">
        <w:rPr>
          <w:i/>
          <w:color w:val="000000"/>
          <w:sz w:val="20"/>
          <w:szCs w:val="20"/>
        </w:rPr>
        <w:t>RSSK</w:t>
      </w:r>
      <w:r w:rsidR="004720C3" w:rsidRPr="00313973">
        <w:rPr>
          <w:i/>
          <w:color w:val="000000"/>
          <w:sz w:val="20"/>
          <w:szCs w:val="20"/>
        </w:rPr>
        <w:t xml:space="preserve">, contra el artículo único de la sesión extraordinaria 11-2008, en consecuencia se deje sin efecto la cláusula inmersa en el contrato de concesión de la empresa LT S.A. en relación con la inclusión de la ruta 128 en dicho contrato hasta que se finalice el proceso contencioso 07-1449-0163-CA, siendo lo procedente legalmente excluir como derecho de concesión la ruta 128 a la empresa </w:t>
      </w:r>
      <w:r w:rsidR="00BF50D4">
        <w:rPr>
          <w:i/>
          <w:color w:val="000000"/>
          <w:sz w:val="20"/>
          <w:szCs w:val="20"/>
        </w:rPr>
        <w:t>LT</w:t>
      </w:r>
      <w:r w:rsidR="004720C3" w:rsidRPr="00313973">
        <w:rPr>
          <w:i/>
          <w:color w:val="000000"/>
          <w:sz w:val="20"/>
          <w:szCs w:val="20"/>
        </w:rPr>
        <w:t xml:space="preserve"> S.A</w:t>
      </w:r>
      <w:r w:rsidR="005F27EE" w:rsidRPr="00313973">
        <w:rPr>
          <w:b/>
          <w:i/>
          <w:color w:val="000000"/>
          <w:sz w:val="20"/>
          <w:szCs w:val="20"/>
        </w:rPr>
        <w:t>”</w:t>
      </w:r>
      <w:r w:rsidR="005F27EE" w:rsidRPr="00313973">
        <w:rPr>
          <w:b/>
          <w:color w:val="000000"/>
          <w:sz w:val="20"/>
          <w:szCs w:val="20"/>
        </w:rPr>
        <w:t xml:space="preserve">.../… </w:t>
      </w:r>
      <w:r w:rsidR="005F27EE" w:rsidRPr="00313973">
        <w:rPr>
          <w:i/>
          <w:color w:val="000000"/>
          <w:sz w:val="20"/>
          <w:szCs w:val="20"/>
        </w:rPr>
        <w:t>.</w:t>
      </w:r>
      <w:r w:rsidR="004720C3" w:rsidRPr="00313973">
        <w:rPr>
          <w:i/>
          <w:color w:val="000000" w:themeColor="text1"/>
          <w:sz w:val="20"/>
          <w:szCs w:val="20"/>
        </w:rPr>
        <w:t>(El resaltado en cursiva n</w:t>
      </w:r>
      <w:r w:rsidR="008D011A">
        <w:rPr>
          <w:i/>
          <w:color w:val="000000" w:themeColor="text1"/>
          <w:sz w:val="20"/>
          <w:szCs w:val="20"/>
        </w:rPr>
        <w:t>o</w:t>
      </w:r>
      <w:r w:rsidR="004720C3" w:rsidRPr="00313973">
        <w:rPr>
          <w:i/>
          <w:color w:val="000000" w:themeColor="text1"/>
          <w:sz w:val="20"/>
          <w:szCs w:val="20"/>
        </w:rPr>
        <w:t xml:space="preserve"> es del original)</w:t>
      </w:r>
      <w:r w:rsidR="00313973">
        <w:rPr>
          <w:i/>
          <w:color w:val="000000" w:themeColor="text1"/>
          <w:sz w:val="20"/>
          <w:szCs w:val="20"/>
        </w:rPr>
        <w:t xml:space="preserve"> </w:t>
      </w:r>
      <w:r w:rsidR="004720C3" w:rsidRPr="00313973">
        <w:rPr>
          <w:color w:val="000000" w:themeColor="text1"/>
          <w:sz w:val="20"/>
          <w:szCs w:val="20"/>
        </w:rPr>
        <w:t>(</w:t>
      </w:r>
      <w:r w:rsidR="004720C3" w:rsidRPr="00313973">
        <w:rPr>
          <w:iCs/>
          <w:color w:val="000000" w:themeColor="text1"/>
          <w:sz w:val="20"/>
          <w:szCs w:val="20"/>
          <w:lang w:val="es-ES_tradnl" w:eastAsia="es-CR"/>
        </w:rPr>
        <w:t xml:space="preserve">Ver folios  </w:t>
      </w:r>
      <w:r w:rsidR="00313973">
        <w:rPr>
          <w:iCs/>
          <w:color w:val="000000" w:themeColor="text1"/>
          <w:sz w:val="20"/>
          <w:szCs w:val="20"/>
          <w:lang w:val="es-ES_tradnl" w:eastAsia="es-CR"/>
        </w:rPr>
        <w:t>del 725 al 730 de</w:t>
      </w:r>
      <w:r w:rsidR="004720C3" w:rsidRPr="00313973">
        <w:rPr>
          <w:iCs/>
          <w:color w:val="000000" w:themeColor="text1"/>
          <w:sz w:val="20"/>
          <w:szCs w:val="20"/>
          <w:lang w:val="es-ES_tradnl" w:eastAsia="es-CR"/>
        </w:rPr>
        <w:t>l expediente TAT-016-11</w:t>
      </w:r>
      <w:r w:rsidR="00313973">
        <w:rPr>
          <w:iCs/>
          <w:color w:val="000000" w:themeColor="text1"/>
          <w:sz w:val="20"/>
          <w:szCs w:val="20"/>
          <w:lang w:val="es-ES_tradnl" w:eastAsia="es-CR"/>
        </w:rPr>
        <w:t>, Tomo III</w:t>
      </w:r>
      <w:r w:rsidR="004720C3" w:rsidRPr="00313973">
        <w:rPr>
          <w:iCs/>
          <w:color w:val="000000" w:themeColor="text1"/>
          <w:sz w:val="20"/>
          <w:szCs w:val="20"/>
          <w:lang w:val="es-ES_tradnl" w:eastAsia="es-CR"/>
        </w:rPr>
        <w:t>)</w:t>
      </w:r>
      <w:r w:rsidR="00AB1C5D" w:rsidRPr="00313973">
        <w:rPr>
          <w:iCs/>
          <w:color w:val="000000" w:themeColor="text1"/>
          <w:sz w:val="20"/>
          <w:szCs w:val="20"/>
          <w:lang w:val="es-ES_tradnl" w:eastAsia="es-CR"/>
        </w:rPr>
        <w:t>.</w:t>
      </w:r>
    </w:p>
    <w:p w:rsidR="004F636D" w:rsidRPr="002845EA" w:rsidRDefault="004F636D" w:rsidP="00C97C04">
      <w:pPr>
        <w:pStyle w:val="Prrafodelista"/>
        <w:ind w:left="284" w:right="851" w:hanging="284"/>
        <w:jc w:val="both"/>
        <w:rPr>
          <w:iCs/>
          <w:color w:val="000000" w:themeColor="text1"/>
          <w:lang w:val="es-ES_tradnl" w:eastAsia="es-CR"/>
        </w:rPr>
      </w:pPr>
    </w:p>
    <w:p w:rsidR="004F636D" w:rsidRPr="00C97C04" w:rsidRDefault="004F636D" w:rsidP="00313973">
      <w:pPr>
        <w:pStyle w:val="Prrafodelista"/>
        <w:numPr>
          <w:ilvl w:val="0"/>
          <w:numId w:val="18"/>
        </w:numPr>
        <w:ind w:left="0" w:right="851" w:firstLine="0"/>
        <w:jc w:val="both"/>
        <w:rPr>
          <w:color w:val="000000" w:themeColor="text1"/>
        </w:rPr>
      </w:pPr>
      <w:r w:rsidRPr="00C97C04">
        <w:rPr>
          <w:b/>
          <w:iCs/>
          <w:color w:val="000000" w:themeColor="text1"/>
        </w:rPr>
        <w:t>HECHOS NO PROBADOS.</w:t>
      </w:r>
      <w:r w:rsidRPr="00C97C04">
        <w:rPr>
          <w:color w:val="000000" w:themeColor="text1"/>
        </w:rPr>
        <w:t xml:space="preserve"> Para el presente caso NO se tienen hechos no probados</w:t>
      </w:r>
      <w:r w:rsidR="005F27EE" w:rsidRPr="00C97C04">
        <w:rPr>
          <w:color w:val="000000" w:themeColor="text1"/>
        </w:rPr>
        <w:t>.</w:t>
      </w:r>
    </w:p>
    <w:p w:rsidR="00AB1C5D" w:rsidRPr="002845EA" w:rsidRDefault="00AB1C5D" w:rsidP="00AB1C5D">
      <w:pPr>
        <w:pStyle w:val="Prrafodelista"/>
        <w:ind w:left="0"/>
        <w:jc w:val="both"/>
        <w:rPr>
          <w:color w:val="000000" w:themeColor="text1"/>
        </w:rPr>
      </w:pPr>
    </w:p>
    <w:p w:rsidR="004720C3" w:rsidRPr="002845EA" w:rsidRDefault="004720C3" w:rsidP="004720C3">
      <w:pPr>
        <w:pStyle w:val="Prrafodelista"/>
        <w:widowControl w:val="0"/>
        <w:tabs>
          <w:tab w:val="num" w:pos="180"/>
        </w:tabs>
        <w:ind w:left="426" w:hanging="426"/>
        <w:jc w:val="both"/>
        <w:rPr>
          <w:color w:val="000000" w:themeColor="text1"/>
          <w:highlight w:val="green"/>
        </w:rPr>
      </w:pPr>
    </w:p>
    <w:p w:rsidR="004720C3" w:rsidRPr="00C97C04" w:rsidRDefault="004720C3" w:rsidP="00313973">
      <w:pPr>
        <w:pStyle w:val="Prrafodelista"/>
        <w:numPr>
          <w:ilvl w:val="0"/>
          <w:numId w:val="18"/>
        </w:numPr>
        <w:ind w:left="0" w:firstLine="0"/>
        <w:jc w:val="both"/>
        <w:outlineLvl w:val="0"/>
        <w:rPr>
          <w:color w:val="000000" w:themeColor="text1"/>
        </w:rPr>
      </w:pPr>
      <w:r w:rsidRPr="00C97C04">
        <w:rPr>
          <w:b/>
          <w:iCs/>
          <w:color w:val="000000" w:themeColor="text1"/>
        </w:rPr>
        <w:t>ANÁLISIS DE FONDO.</w:t>
      </w:r>
      <w:r w:rsidR="00AB1C5D" w:rsidRPr="00C97C04">
        <w:rPr>
          <w:b/>
          <w:iCs/>
          <w:color w:val="000000" w:themeColor="text1"/>
        </w:rPr>
        <w:t xml:space="preserve"> </w:t>
      </w:r>
      <w:r w:rsidRPr="00C97C04">
        <w:rPr>
          <w:color w:val="000000" w:themeColor="text1"/>
        </w:rPr>
        <w:t>La situación que se plantea en el presente recurso</w:t>
      </w:r>
      <w:r w:rsidR="00233A44">
        <w:rPr>
          <w:color w:val="000000" w:themeColor="text1"/>
        </w:rPr>
        <w:t xml:space="preserve"> de apelación</w:t>
      </w:r>
      <w:r w:rsidRPr="00C97C04">
        <w:rPr>
          <w:color w:val="000000" w:themeColor="text1"/>
        </w:rPr>
        <w:t xml:space="preserve">, se circunscribe a la forma en la que la Junta Directiva del Consejo de Transporte Público, revoca la inclusión, en el contrato administrativo de renovación de la concesión del “Servicio de Transporte Remunerado de Personas Modalidad Autobús SECTOR-SUBSECTOR: ESCAZÚ-SANTA ANA-CIUDAD COLON RUTAS 09”, de la </w:t>
      </w:r>
      <w:r w:rsidRPr="00C97C04">
        <w:rPr>
          <w:b/>
          <w:i/>
          <w:color w:val="000000" w:themeColor="text1"/>
          <w:u w:val="single"/>
        </w:rPr>
        <w:t>cláusula de condición resolutoria</w:t>
      </w:r>
      <w:r w:rsidRPr="00C97C04">
        <w:rPr>
          <w:color w:val="000000" w:themeColor="text1"/>
        </w:rPr>
        <w:t xml:space="preserve"> referente a la operación del servicio de transporte público en la </w:t>
      </w:r>
      <w:r w:rsidR="00313973" w:rsidRPr="00C97C04">
        <w:rPr>
          <w:color w:val="000000" w:themeColor="text1"/>
        </w:rPr>
        <w:t xml:space="preserve">otrora </w:t>
      </w:r>
      <w:r w:rsidRPr="00C97C04">
        <w:rPr>
          <w:color w:val="000000" w:themeColor="text1"/>
        </w:rPr>
        <w:t xml:space="preserve">denominada ruta 128, modificada en el artículo 5.7 de la </w:t>
      </w:r>
      <w:r w:rsidR="001549AF" w:rsidRPr="00C97C04">
        <w:rPr>
          <w:color w:val="000000" w:themeColor="text1"/>
        </w:rPr>
        <w:t>Sesión Ordin</w:t>
      </w:r>
      <w:r w:rsidRPr="00C97C04">
        <w:rPr>
          <w:color w:val="000000" w:themeColor="text1"/>
        </w:rPr>
        <w:t>aria 57-2007.</w:t>
      </w:r>
      <w:r w:rsidR="00313973">
        <w:rPr>
          <w:color w:val="000000" w:themeColor="text1"/>
        </w:rPr>
        <w:t xml:space="preserve"> </w:t>
      </w:r>
      <w:r w:rsidR="00313973" w:rsidRPr="002845EA">
        <w:rPr>
          <w:color w:val="000000" w:themeColor="text1"/>
        </w:rPr>
        <w:t xml:space="preserve">(Ver los folios de </w:t>
      </w:r>
      <w:r w:rsidR="00313973">
        <w:rPr>
          <w:color w:val="000000" w:themeColor="text1"/>
        </w:rPr>
        <w:t>650 a</w:t>
      </w:r>
      <w:r w:rsidR="00313973" w:rsidRPr="002845EA">
        <w:rPr>
          <w:color w:val="000000" w:themeColor="text1"/>
        </w:rPr>
        <w:t xml:space="preserve"> </w:t>
      </w:r>
      <w:r w:rsidR="00313973">
        <w:rPr>
          <w:color w:val="000000" w:themeColor="text1"/>
        </w:rPr>
        <w:t xml:space="preserve">674 </w:t>
      </w:r>
      <w:r w:rsidR="00313973" w:rsidRPr="002845EA">
        <w:rPr>
          <w:color w:val="000000" w:themeColor="text1"/>
        </w:rPr>
        <w:t>del expediente TAT-016-2011</w:t>
      </w:r>
      <w:r w:rsidR="00313973">
        <w:rPr>
          <w:color w:val="000000" w:themeColor="text1"/>
        </w:rPr>
        <w:t>, del Tomo III</w:t>
      </w:r>
      <w:r w:rsidR="00313973" w:rsidRPr="002845EA">
        <w:rPr>
          <w:color w:val="000000" w:themeColor="text1"/>
        </w:rPr>
        <w:t>)</w:t>
      </w:r>
    </w:p>
    <w:p w:rsidR="004720C3" w:rsidRPr="002845EA" w:rsidRDefault="004720C3" w:rsidP="00AB1C5D">
      <w:pPr>
        <w:pStyle w:val="Prrafodelista"/>
        <w:ind w:left="0"/>
        <w:jc w:val="both"/>
        <w:rPr>
          <w:color w:val="000000" w:themeColor="text1"/>
        </w:rPr>
      </w:pPr>
    </w:p>
    <w:p w:rsidR="006941C2" w:rsidRDefault="004720C3" w:rsidP="00AB1C5D">
      <w:pPr>
        <w:pStyle w:val="Prrafodelista"/>
        <w:ind w:left="0"/>
        <w:jc w:val="both"/>
        <w:rPr>
          <w:color w:val="000000" w:themeColor="text1"/>
        </w:rPr>
      </w:pPr>
      <w:r w:rsidRPr="002845EA">
        <w:rPr>
          <w:color w:val="000000" w:themeColor="text1"/>
        </w:rPr>
        <w:t xml:space="preserve">Previo a realizar el análisis de fondo del caso concreto, este Tribunal se avoca al estudio del contenido de los autos que obran en el expediente que </w:t>
      </w:r>
      <w:r w:rsidR="001505CB">
        <w:rPr>
          <w:color w:val="000000" w:themeColor="text1"/>
        </w:rPr>
        <w:t xml:space="preserve">se </w:t>
      </w:r>
      <w:r w:rsidRPr="002845EA">
        <w:rPr>
          <w:color w:val="000000" w:themeColor="text1"/>
        </w:rPr>
        <w:t>levant</w:t>
      </w:r>
      <w:r w:rsidR="00E512AA">
        <w:rPr>
          <w:color w:val="000000" w:themeColor="text1"/>
        </w:rPr>
        <w:t>ó</w:t>
      </w:r>
      <w:r w:rsidRPr="002845EA">
        <w:rPr>
          <w:color w:val="000000" w:themeColor="text1"/>
        </w:rPr>
        <w:t xml:space="preserve"> </w:t>
      </w:r>
      <w:r w:rsidR="001505CB">
        <w:rPr>
          <w:color w:val="000000" w:themeColor="text1"/>
        </w:rPr>
        <w:t>en esta Sede</w:t>
      </w:r>
      <w:r w:rsidRPr="002845EA">
        <w:rPr>
          <w:color w:val="000000" w:themeColor="text1"/>
        </w:rPr>
        <w:t xml:space="preserve"> para resolver la anulación del </w:t>
      </w:r>
      <w:r w:rsidR="00313973">
        <w:rPr>
          <w:color w:val="000000" w:themeColor="text1"/>
        </w:rPr>
        <w:t>Artículo</w:t>
      </w:r>
      <w:r w:rsidRPr="002845EA">
        <w:rPr>
          <w:color w:val="000000" w:themeColor="text1"/>
        </w:rPr>
        <w:t xml:space="preserve"> </w:t>
      </w:r>
      <w:r w:rsidR="006941C2">
        <w:rPr>
          <w:color w:val="000000" w:themeColor="text1"/>
        </w:rPr>
        <w:t>Único</w:t>
      </w:r>
      <w:r w:rsidR="005C5434">
        <w:rPr>
          <w:color w:val="000000" w:themeColor="text1"/>
        </w:rPr>
        <w:t xml:space="preserve"> de la </w:t>
      </w:r>
      <w:r w:rsidR="00E512AA">
        <w:rPr>
          <w:color w:val="000000" w:themeColor="text1"/>
        </w:rPr>
        <w:t xml:space="preserve">Sesión </w:t>
      </w:r>
      <w:r w:rsidR="005C5434">
        <w:rPr>
          <w:color w:val="000000" w:themeColor="text1"/>
        </w:rPr>
        <w:t>Extraordinaria 11</w:t>
      </w:r>
      <w:r w:rsidR="00E512AA">
        <w:rPr>
          <w:color w:val="000000" w:themeColor="text1"/>
        </w:rPr>
        <w:t>-20</w:t>
      </w:r>
      <w:r w:rsidR="005C5434">
        <w:rPr>
          <w:color w:val="000000" w:themeColor="text1"/>
        </w:rPr>
        <w:t>08</w:t>
      </w:r>
      <w:r w:rsidR="00E512AA">
        <w:rPr>
          <w:color w:val="000000" w:themeColor="text1"/>
        </w:rPr>
        <w:t>, q</w:t>
      </w:r>
      <w:r w:rsidRPr="002845EA">
        <w:rPr>
          <w:color w:val="000000" w:themeColor="text1"/>
        </w:rPr>
        <w:t>ue aquí se estudia</w:t>
      </w:r>
      <w:r w:rsidR="00E512AA">
        <w:rPr>
          <w:color w:val="000000" w:themeColor="text1"/>
        </w:rPr>
        <w:t>.  A</w:t>
      </w:r>
      <w:r w:rsidRPr="002845EA">
        <w:rPr>
          <w:color w:val="000000" w:themeColor="text1"/>
        </w:rPr>
        <w:t>simismo los autos que contie</w:t>
      </w:r>
      <w:r w:rsidR="00BF50D4">
        <w:rPr>
          <w:color w:val="000000" w:themeColor="text1"/>
        </w:rPr>
        <w:t>nen los libelos presentados por RSSK</w:t>
      </w:r>
      <w:r w:rsidR="00E512AA" w:rsidRPr="002845EA">
        <w:rPr>
          <w:color w:val="000000" w:themeColor="text1"/>
        </w:rPr>
        <w:t xml:space="preserve"> </w:t>
      </w:r>
      <w:r w:rsidR="00E512AA">
        <w:rPr>
          <w:color w:val="000000" w:themeColor="text1"/>
        </w:rPr>
        <w:t xml:space="preserve"> y ETSA, S.A. </w:t>
      </w:r>
      <w:r w:rsidRPr="002845EA">
        <w:rPr>
          <w:color w:val="000000" w:themeColor="text1"/>
        </w:rPr>
        <w:t xml:space="preserve"> </w:t>
      </w:r>
    </w:p>
    <w:p w:rsidR="006941C2" w:rsidRDefault="006941C2" w:rsidP="00AB1C5D">
      <w:pPr>
        <w:pStyle w:val="Prrafodelista"/>
        <w:ind w:left="0"/>
        <w:jc w:val="both"/>
        <w:rPr>
          <w:color w:val="000000" w:themeColor="text1"/>
        </w:rPr>
      </w:pPr>
    </w:p>
    <w:p w:rsidR="0030509E" w:rsidRDefault="004720C3" w:rsidP="00AB1C5D">
      <w:pPr>
        <w:pStyle w:val="Prrafodelista"/>
        <w:ind w:left="0"/>
        <w:jc w:val="both"/>
        <w:rPr>
          <w:color w:val="000000" w:themeColor="text1"/>
        </w:rPr>
      </w:pPr>
      <w:r w:rsidRPr="002845EA">
        <w:rPr>
          <w:color w:val="000000" w:themeColor="text1"/>
        </w:rPr>
        <w:t xml:space="preserve">Así las cosas de </w:t>
      </w:r>
      <w:r w:rsidR="00E512AA">
        <w:rPr>
          <w:color w:val="000000" w:themeColor="text1"/>
        </w:rPr>
        <w:t xml:space="preserve">la </w:t>
      </w:r>
      <w:r w:rsidRPr="002845EA">
        <w:rPr>
          <w:color w:val="000000" w:themeColor="text1"/>
        </w:rPr>
        <w:t>lectura reposada del contenido de tales autos se extraen a las claras la situación fáctica que nos informa sobre el diferendo que aquí existe</w:t>
      </w:r>
      <w:r w:rsidR="006941C2">
        <w:rPr>
          <w:color w:val="000000" w:themeColor="text1"/>
        </w:rPr>
        <w:t>,</w:t>
      </w:r>
      <w:r w:rsidRPr="002845EA">
        <w:rPr>
          <w:color w:val="000000" w:themeColor="text1"/>
        </w:rPr>
        <w:t xml:space="preserve"> de forma que tenemos que </w:t>
      </w:r>
      <w:r w:rsidR="0030509E" w:rsidRPr="002845EA">
        <w:rPr>
          <w:color w:val="000000" w:themeColor="text1"/>
        </w:rPr>
        <w:t>él</w:t>
      </w:r>
      <w:r w:rsidRPr="002845EA">
        <w:rPr>
          <w:color w:val="000000" w:themeColor="text1"/>
        </w:rPr>
        <w:t xml:space="preserve"> </w:t>
      </w:r>
      <w:r w:rsidR="006941C2">
        <w:rPr>
          <w:color w:val="000000" w:themeColor="text1"/>
        </w:rPr>
        <w:t>aquí apelante</w:t>
      </w:r>
      <w:r w:rsidRPr="002845EA">
        <w:rPr>
          <w:color w:val="000000" w:themeColor="text1"/>
        </w:rPr>
        <w:t xml:space="preserve"> alega estar siendo violentado en sus derechos subjetivos que se </w:t>
      </w:r>
      <w:r w:rsidRPr="002845EA">
        <w:rPr>
          <w:color w:val="000000" w:themeColor="text1"/>
        </w:rPr>
        <w:lastRenderedPageBreak/>
        <w:t xml:space="preserve">originaron a partir de </w:t>
      </w:r>
      <w:r w:rsidR="00E512AA">
        <w:rPr>
          <w:color w:val="000000" w:themeColor="text1"/>
        </w:rPr>
        <w:t xml:space="preserve">la renovación de la concesión, </w:t>
      </w:r>
      <w:r w:rsidRPr="002845EA">
        <w:rPr>
          <w:color w:val="000000" w:themeColor="text1"/>
        </w:rPr>
        <w:t>al pretender el Consejo de Transporte  Público anularle tal derec</w:t>
      </w:r>
      <w:r w:rsidR="00E512AA">
        <w:rPr>
          <w:color w:val="000000" w:themeColor="text1"/>
        </w:rPr>
        <w:t>ho sobre la ruta 128</w:t>
      </w:r>
      <w:r w:rsidR="006941C2">
        <w:rPr>
          <w:color w:val="000000" w:themeColor="text1"/>
        </w:rPr>
        <w:t>,</w:t>
      </w:r>
      <w:r w:rsidRPr="002845EA">
        <w:rPr>
          <w:color w:val="000000" w:themeColor="text1"/>
        </w:rPr>
        <w:t xml:space="preserve"> es decir que se está volviendo contra sus propios actos en desmedro de sus derechos subjetivos</w:t>
      </w:r>
      <w:r w:rsidR="004906E4">
        <w:rPr>
          <w:color w:val="000000" w:themeColor="text1"/>
        </w:rPr>
        <w:t xml:space="preserve"> otorgados</w:t>
      </w:r>
      <w:r w:rsidR="00E512AA">
        <w:rPr>
          <w:color w:val="000000" w:themeColor="text1"/>
        </w:rPr>
        <w:t>.  P</w:t>
      </w:r>
      <w:r w:rsidRPr="002845EA">
        <w:rPr>
          <w:color w:val="000000" w:themeColor="text1"/>
        </w:rPr>
        <w:t>or otro lado</w:t>
      </w:r>
      <w:r w:rsidR="006941C2">
        <w:rPr>
          <w:color w:val="000000" w:themeColor="text1"/>
        </w:rPr>
        <w:t>,</w:t>
      </w:r>
      <w:r w:rsidRPr="002845EA">
        <w:rPr>
          <w:color w:val="000000" w:themeColor="text1"/>
        </w:rPr>
        <w:t xml:space="preserve"> </w:t>
      </w:r>
      <w:proofErr w:type="spellStart"/>
      <w:r w:rsidR="00BF50D4">
        <w:rPr>
          <w:color w:val="000000" w:themeColor="text1"/>
        </w:rPr>
        <w:t>SSK</w:t>
      </w:r>
      <w:r w:rsidR="00E512AA">
        <w:rPr>
          <w:color w:val="000000" w:themeColor="text1"/>
        </w:rPr>
        <w:t>b</w:t>
      </w:r>
      <w:proofErr w:type="spellEnd"/>
      <w:r w:rsidR="00E512AA" w:rsidRPr="002845EA">
        <w:rPr>
          <w:color w:val="000000" w:themeColor="text1"/>
        </w:rPr>
        <w:t xml:space="preserve"> </w:t>
      </w:r>
      <w:r w:rsidR="00E512AA">
        <w:rPr>
          <w:color w:val="000000" w:themeColor="text1"/>
        </w:rPr>
        <w:t xml:space="preserve"> y ETSA, S.A., </w:t>
      </w:r>
      <w:r w:rsidRPr="002845EA">
        <w:rPr>
          <w:color w:val="000000" w:themeColor="text1"/>
        </w:rPr>
        <w:t>llamados a manifestarse sobre este diferendo alegan que tienen un interés legítimo</w:t>
      </w:r>
      <w:r w:rsidR="00E512AA">
        <w:rPr>
          <w:color w:val="000000" w:themeColor="text1"/>
        </w:rPr>
        <w:t>,</w:t>
      </w:r>
      <w:r w:rsidRPr="002845EA">
        <w:rPr>
          <w:color w:val="000000" w:themeColor="text1"/>
        </w:rPr>
        <w:t xml:space="preserve"> situación que fundamentan en que el Tribunal Administrativo anul</w:t>
      </w:r>
      <w:r w:rsidR="00E512AA">
        <w:rPr>
          <w:color w:val="000000" w:themeColor="text1"/>
        </w:rPr>
        <w:t>ó</w:t>
      </w:r>
      <w:r w:rsidRPr="002845EA">
        <w:rPr>
          <w:color w:val="000000" w:themeColor="text1"/>
        </w:rPr>
        <w:t xml:space="preserve"> por medio de la resoluciones número </w:t>
      </w:r>
      <w:r w:rsidR="004906E4">
        <w:rPr>
          <w:color w:val="000000" w:themeColor="text1"/>
        </w:rPr>
        <w:t>TAT-1647-2007 y TAT-1649-2007,</w:t>
      </w:r>
      <w:r w:rsidRPr="002845EA">
        <w:rPr>
          <w:color w:val="000000" w:themeColor="text1"/>
        </w:rPr>
        <w:t xml:space="preserve"> el A</w:t>
      </w:r>
      <w:r w:rsidR="004906E4">
        <w:rPr>
          <w:color w:val="000000" w:themeColor="text1"/>
        </w:rPr>
        <w:t>rtículo</w:t>
      </w:r>
      <w:r w:rsidRPr="002845EA">
        <w:rPr>
          <w:color w:val="000000" w:themeColor="text1"/>
        </w:rPr>
        <w:t xml:space="preserve"> que dispuso otorgar el permiso </w:t>
      </w:r>
      <w:r w:rsidR="004906E4">
        <w:rPr>
          <w:color w:val="000000" w:themeColor="text1"/>
        </w:rPr>
        <w:t xml:space="preserve">temporal </w:t>
      </w:r>
      <w:r w:rsidRPr="002845EA">
        <w:rPr>
          <w:color w:val="000000" w:themeColor="text1"/>
        </w:rPr>
        <w:t xml:space="preserve">de explotación comercial de la otrora ruta 128 a la empresa actualmente concesionaria del </w:t>
      </w:r>
      <w:r w:rsidR="00A8327E" w:rsidRPr="002845EA">
        <w:rPr>
          <w:color w:val="000000" w:themeColor="text1"/>
        </w:rPr>
        <w:t xml:space="preserve">Sector </w:t>
      </w:r>
      <w:r w:rsidRPr="002845EA">
        <w:rPr>
          <w:color w:val="000000" w:themeColor="text1"/>
        </w:rPr>
        <w:t xml:space="preserve">N° 9 </w:t>
      </w:r>
      <w:r w:rsidR="004906E4">
        <w:rPr>
          <w:color w:val="000000" w:themeColor="text1"/>
        </w:rPr>
        <w:t xml:space="preserve">que es la </w:t>
      </w:r>
      <w:r w:rsidR="00CE3486">
        <w:rPr>
          <w:color w:val="000000" w:themeColor="text1"/>
        </w:rPr>
        <w:t>CILT</w:t>
      </w:r>
      <w:r w:rsidRPr="002845EA">
        <w:rPr>
          <w:color w:val="000000" w:themeColor="text1"/>
        </w:rPr>
        <w:t>,</w:t>
      </w:r>
      <w:r w:rsidR="004906E4">
        <w:rPr>
          <w:color w:val="000000" w:themeColor="text1"/>
        </w:rPr>
        <w:t xml:space="preserve"> S.A., </w:t>
      </w:r>
      <w:r w:rsidRPr="002845EA">
        <w:rPr>
          <w:color w:val="000000" w:themeColor="text1"/>
        </w:rPr>
        <w:t xml:space="preserve"> donde se incluyó el sector  geográfico que aquí se reclama. </w:t>
      </w:r>
    </w:p>
    <w:p w:rsidR="0030509E" w:rsidRDefault="0030509E" w:rsidP="00AB1C5D">
      <w:pPr>
        <w:pStyle w:val="Prrafodelista"/>
        <w:ind w:left="0"/>
        <w:jc w:val="both"/>
        <w:rPr>
          <w:color w:val="000000" w:themeColor="text1"/>
        </w:rPr>
      </w:pPr>
    </w:p>
    <w:p w:rsidR="00603723" w:rsidRDefault="004720C3" w:rsidP="00603723">
      <w:pPr>
        <w:pStyle w:val="Prrafodelista"/>
        <w:ind w:left="0"/>
        <w:jc w:val="both"/>
        <w:rPr>
          <w:color w:val="000000" w:themeColor="text1"/>
        </w:rPr>
      </w:pPr>
      <w:r w:rsidRPr="002845EA">
        <w:rPr>
          <w:color w:val="000000" w:themeColor="text1"/>
        </w:rPr>
        <w:t>Ahora bien al estudiar más a profundidad lo que aquí se nos plantea notamos que aquí se encuentra un interés público subyacente de por medio, esto es que la Autoridad del Transporte en uso de sus facultades fiscalizadora</w:t>
      </w:r>
      <w:r w:rsidR="008762F9">
        <w:rPr>
          <w:color w:val="000000" w:themeColor="text1"/>
        </w:rPr>
        <w:t>s</w:t>
      </w:r>
      <w:r w:rsidRPr="002845EA">
        <w:rPr>
          <w:color w:val="000000" w:themeColor="text1"/>
        </w:rPr>
        <w:t xml:space="preserve"> y garante de la continuidad del servicio, se encontraba en ese preciso momento en una especie de es</w:t>
      </w:r>
      <w:r w:rsidR="00A366DE">
        <w:rPr>
          <w:color w:val="000000" w:themeColor="text1"/>
        </w:rPr>
        <w:t>tudio</w:t>
      </w:r>
      <w:r w:rsidRPr="002845EA">
        <w:rPr>
          <w:color w:val="000000" w:themeColor="text1"/>
        </w:rPr>
        <w:t xml:space="preserve"> </w:t>
      </w:r>
      <w:r w:rsidR="00A366DE">
        <w:rPr>
          <w:color w:val="000000" w:themeColor="text1"/>
        </w:rPr>
        <w:t xml:space="preserve">del informe técnico DING-03-1044, donde además de analizar la situación irregular en la prestación del servicio, en el sistema operativo en la operación de la misma tendiente a optimizarla, y dentro de él, informa de la existencia de tres solicitudes y sus características tendientes a procurar el permiso en precario para asumir la explotación comercial del otrora Ruta 128, las cuales fueron </w:t>
      </w:r>
      <w:r w:rsidR="002E2D29">
        <w:rPr>
          <w:color w:val="000000" w:themeColor="text1"/>
        </w:rPr>
        <w:t xml:space="preserve">presentadas </w:t>
      </w:r>
      <w:r w:rsidR="00A366DE">
        <w:rPr>
          <w:color w:val="000000" w:themeColor="text1"/>
        </w:rPr>
        <w:t xml:space="preserve">por </w:t>
      </w:r>
      <w:r w:rsidRPr="002845EA">
        <w:rPr>
          <w:color w:val="000000" w:themeColor="text1"/>
        </w:rPr>
        <w:t xml:space="preserve">las empresas </w:t>
      </w:r>
      <w:r w:rsidR="00CE3486">
        <w:rPr>
          <w:color w:val="000000" w:themeColor="text1"/>
        </w:rPr>
        <w:t>RSSK</w:t>
      </w:r>
      <w:r w:rsidR="00B35991">
        <w:rPr>
          <w:color w:val="000000" w:themeColor="text1"/>
        </w:rPr>
        <w:t xml:space="preserve">, </w:t>
      </w:r>
      <w:proofErr w:type="spellStart"/>
      <w:r w:rsidR="00CE3486">
        <w:rPr>
          <w:color w:val="000000" w:themeColor="text1"/>
        </w:rPr>
        <w:t>trc</w:t>
      </w:r>
      <w:proofErr w:type="spellEnd"/>
      <w:r w:rsidR="00B35991">
        <w:rPr>
          <w:color w:val="000000" w:themeColor="text1"/>
        </w:rPr>
        <w:t xml:space="preserve">, S.A., y la </w:t>
      </w:r>
      <w:r w:rsidR="00CE3486">
        <w:rPr>
          <w:color w:val="000000" w:themeColor="text1"/>
        </w:rPr>
        <w:t>CTS</w:t>
      </w:r>
      <w:r w:rsidR="00B35991">
        <w:rPr>
          <w:color w:val="000000" w:themeColor="text1"/>
        </w:rPr>
        <w:t xml:space="preserve"> Ltda. (</w:t>
      </w:r>
      <w:r w:rsidR="00CE3486">
        <w:rPr>
          <w:color w:val="000000" w:themeColor="text1"/>
        </w:rPr>
        <w:t>…</w:t>
      </w:r>
      <w:r w:rsidR="00B35991">
        <w:rPr>
          <w:color w:val="000000" w:themeColor="text1"/>
        </w:rPr>
        <w:t>)</w:t>
      </w:r>
      <w:r w:rsidR="00A366DE">
        <w:rPr>
          <w:color w:val="000000" w:themeColor="text1"/>
        </w:rPr>
        <w:t>.  E</w:t>
      </w:r>
      <w:r w:rsidRPr="002845EA">
        <w:rPr>
          <w:color w:val="000000" w:themeColor="text1"/>
        </w:rPr>
        <w:t>s ahí de donde las empresas de cita pretenden su legitimidad</w:t>
      </w:r>
      <w:r w:rsidR="009D4E62">
        <w:rPr>
          <w:color w:val="000000" w:themeColor="text1"/>
        </w:rPr>
        <w:t>,</w:t>
      </w:r>
      <w:r w:rsidRPr="002845EA">
        <w:rPr>
          <w:color w:val="000000" w:themeColor="text1"/>
        </w:rPr>
        <w:t xml:space="preserve"> es</w:t>
      </w:r>
      <w:r w:rsidR="009D4E62">
        <w:rPr>
          <w:color w:val="000000" w:themeColor="text1"/>
        </w:rPr>
        <w:t xml:space="preserve">to en razón de que el Tribunal anula el Artículo 4.1 de la Sesión Ordinaria 18-2005, en razón de haber encontrado que si bien se configuró el quórum estructural </w:t>
      </w:r>
      <w:r w:rsidR="00603723">
        <w:rPr>
          <w:color w:val="000000" w:themeColor="text1"/>
        </w:rPr>
        <w:t xml:space="preserve">de 6 miembros requeridos, no se configuró el quórum funcional necesario de 4 votos para que una de las posiciones obtuviera la mayoría absoluta, teniendo en el artículo de la sesión referida un total de 3 posiciones de minoría, </w:t>
      </w:r>
      <w:r w:rsidR="00603723" w:rsidRPr="00603723">
        <w:rPr>
          <w:color w:val="000000" w:themeColor="text1"/>
        </w:rPr>
        <w:t>arribando el Tribunal “a la conclusión de que el acuerdo adoptado bajo tales circunstancias conlleva un vicio de nulidad absoluta, motivo por el cual carece de validez y eficacia la decisión”</w:t>
      </w:r>
      <w:r w:rsidR="00603723">
        <w:rPr>
          <w:color w:val="000000" w:themeColor="text1"/>
        </w:rPr>
        <w:t xml:space="preserve"> (Ver resolución TAT-1947-2007 del Tribunal Administrativo de Transporte)</w:t>
      </w:r>
    </w:p>
    <w:p w:rsidR="00A366DE" w:rsidRDefault="00A366DE" w:rsidP="00AB1C5D">
      <w:pPr>
        <w:pStyle w:val="Prrafodelista"/>
        <w:ind w:left="0"/>
        <w:jc w:val="both"/>
        <w:rPr>
          <w:color w:val="000000" w:themeColor="text1"/>
        </w:rPr>
      </w:pPr>
    </w:p>
    <w:p w:rsidR="004720C3" w:rsidRPr="002E2D29" w:rsidRDefault="00603723" w:rsidP="00AB1C5D">
      <w:pPr>
        <w:pStyle w:val="Prrafodelista"/>
        <w:ind w:left="0"/>
        <w:jc w:val="both"/>
        <w:rPr>
          <w:b/>
          <w:i/>
          <w:color w:val="000000" w:themeColor="text1"/>
        </w:rPr>
      </w:pPr>
      <w:r>
        <w:rPr>
          <w:color w:val="000000" w:themeColor="text1"/>
        </w:rPr>
        <w:t>Al</w:t>
      </w:r>
      <w:r w:rsidR="00A366DE">
        <w:rPr>
          <w:color w:val="000000" w:themeColor="text1"/>
        </w:rPr>
        <w:t xml:space="preserve"> estudiar las hipótesis posibles que eventualmente surgirían </w:t>
      </w:r>
      <w:r w:rsidR="004720C3" w:rsidRPr="002845EA">
        <w:rPr>
          <w:color w:val="000000" w:themeColor="text1"/>
        </w:rPr>
        <w:t>si el Contencioso a</w:t>
      </w:r>
      <w:r w:rsidR="009F4C01">
        <w:rPr>
          <w:color w:val="000000" w:themeColor="text1"/>
        </w:rPr>
        <w:t>c</w:t>
      </w:r>
      <w:r w:rsidR="004720C3" w:rsidRPr="002845EA">
        <w:rPr>
          <w:color w:val="000000" w:themeColor="text1"/>
        </w:rPr>
        <w:t xml:space="preserve">cede a no anular la resolución </w:t>
      </w:r>
      <w:r w:rsidR="0020530C">
        <w:rPr>
          <w:color w:val="000000" w:themeColor="text1"/>
        </w:rPr>
        <w:t>número</w:t>
      </w:r>
      <w:r w:rsidR="0020530C" w:rsidRPr="002845EA">
        <w:rPr>
          <w:color w:val="000000" w:themeColor="text1"/>
        </w:rPr>
        <w:t xml:space="preserve"> </w:t>
      </w:r>
      <w:r w:rsidR="0020530C">
        <w:rPr>
          <w:color w:val="000000" w:themeColor="text1"/>
        </w:rPr>
        <w:t>T</w:t>
      </w:r>
      <w:r w:rsidR="009F4C01" w:rsidRPr="006B16B2">
        <w:rPr>
          <w:color w:val="000000" w:themeColor="text1"/>
        </w:rPr>
        <w:t>AT-1647-2007</w:t>
      </w:r>
      <w:r w:rsidR="00A366DE">
        <w:rPr>
          <w:color w:val="000000" w:themeColor="text1"/>
        </w:rPr>
        <w:t xml:space="preserve">, </w:t>
      </w:r>
      <w:r w:rsidR="006D74CE">
        <w:rPr>
          <w:color w:val="000000" w:themeColor="text1"/>
        </w:rPr>
        <w:t>objeto de litigio, tendríamos que las cosas siguen tal y como están</w:t>
      </w:r>
      <w:r w:rsidR="004720C3" w:rsidRPr="002845EA">
        <w:rPr>
          <w:color w:val="000000" w:themeColor="text1"/>
        </w:rPr>
        <w:t xml:space="preserve">, </w:t>
      </w:r>
      <w:r w:rsidR="006D74CE">
        <w:rPr>
          <w:color w:val="000000" w:themeColor="text1"/>
        </w:rPr>
        <w:t xml:space="preserve">y obtendríamos el efecto propio que se persigue con la </w:t>
      </w:r>
      <w:r w:rsidR="009A3163">
        <w:rPr>
          <w:color w:val="000000" w:themeColor="text1"/>
        </w:rPr>
        <w:t>nulidad</w:t>
      </w:r>
      <w:r w:rsidR="006D74CE">
        <w:rPr>
          <w:color w:val="000000" w:themeColor="text1"/>
        </w:rPr>
        <w:t xml:space="preserve"> </w:t>
      </w:r>
      <w:r w:rsidR="009A3163">
        <w:rPr>
          <w:color w:val="000000" w:themeColor="text1"/>
        </w:rPr>
        <w:t>aquí</w:t>
      </w:r>
      <w:r w:rsidR="006D74CE">
        <w:rPr>
          <w:color w:val="000000" w:themeColor="text1"/>
        </w:rPr>
        <w:t xml:space="preserve"> declarada</w:t>
      </w:r>
      <w:r w:rsidR="009A3163">
        <w:rPr>
          <w:color w:val="000000" w:themeColor="text1"/>
        </w:rPr>
        <w:t xml:space="preserve">, contra el acuerdo 4.1 de las Sesión Ordinaria 18-2005 que otorgó el permiso en precario a la </w:t>
      </w:r>
      <w:r w:rsidR="00CE3486">
        <w:rPr>
          <w:color w:val="000000" w:themeColor="text1"/>
        </w:rPr>
        <w:t>CILT</w:t>
      </w:r>
      <w:r w:rsidR="009A3163">
        <w:rPr>
          <w:color w:val="000000" w:themeColor="text1"/>
        </w:rPr>
        <w:t>, sobre la denominada Ruta 128.</w:t>
      </w:r>
      <w:r w:rsidR="004720C3" w:rsidRPr="00A366DE">
        <w:rPr>
          <w:color w:val="000000" w:themeColor="text1"/>
        </w:rPr>
        <w:t xml:space="preserve"> </w:t>
      </w:r>
      <w:r w:rsidR="009A3163" w:rsidRPr="002E2D29">
        <w:rPr>
          <w:b/>
          <w:i/>
          <w:color w:val="000000" w:themeColor="text1"/>
        </w:rPr>
        <w:t xml:space="preserve">Con lo cual, todos los solicitantes del permiso en precario, no tendrían más que una mera expectativa de que </w:t>
      </w:r>
      <w:r w:rsidR="009F4C01" w:rsidRPr="002E2D29">
        <w:rPr>
          <w:b/>
          <w:i/>
          <w:color w:val="000000" w:themeColor="text1"/>
        </w:rPr>
        <w:t xml:space="preserve">se le </w:t>
      </w:r>
      <w:r w:rsidR="00A366DE" w:rsidRPr="002E2D29">
        <w:rPr>
          <w:b/>
          <w:i/>
          <w:color w:val="000000" w:themeColor="text1"/>
        </w:rPr>
        <w:t>estudie la solicitud de</w:t>
      </w:r>
      <w:r w:rsidR="009F4C01" w:rsidRPr="002E2D29">
        <w:rPr>
          <w:b/>
          <w:i/>
          <w:color w:val="000000" w:themeColor="text1"/>
        </w:rPr>
        <w:t>l permiso temporal de explotación</w:t>
      </w:r>
      <w:r w:rsidR="00A366DE" w:rsidRPr="002E2D29">
        <w:rPr>
          <w:b/>
          <w:i/>
          <w:color w:val="000000" w:themeColor="text1"/>
        </w:rPr>
        <w:t>, esto suponiendo que el Consejo de Transporte Público, pretenda garantizar la continuar la prestación del servicio otorgando un nuevo permiso temporal, y se avoq</w:t>
      </w:r>
      <w:r w:rsidR="009A3163" w:rsidRPr="002E2D29">
        <w:rPr>
          <w:b/>
          <w:i/>
          <w:color w:val="000000" w:themeColor="text1"/>
        </w:rPr>
        <w:t>ue a estudiar las propuestas.</w:t>
      </w:r>
    </w:p>
    <w:p w:rsidR="00671E2F" w:rsidRPr="002845EA" w:rsidRDefault="00671E2F" w:rsidP="00AB1C5D">
      <w:pPr>
        <w:pStyle w:val="Prrafodelista"/>
        <w:ind w:left="0"/>
        <w:jc w:val="both"/>
        <w:rPr>
          <w:color w:val="000000" w:themeColor="text1"/>
        </w:rPr>
      </w:pPr>
    </w:p>
    <w:p w:rsidR="00671E2F" w:rsidRDefault="00671E2F" w:rsidP="00671E2F">
      <w:pPr>
        <w:pStyle w:val="Prrafodelista"/>
        <w:numPr>
          <w:ilvl w:val="1"/>
          <w:numId w:val="17"/>
        </w:numPr>
        <w:ind w:left="0" w:firstLine="0"/>
        <w:jc w:val="both"/>
        <w:rPr>
          <w:b/>
          <w:color w:val="1F497D" w:themeColor="text2"/>
          <w:lang w:eastAsia="es-CR"/>
        </w:rPr>
      </w:pPr>
      <w:r w:rsidRPr="00671E2F">
        <w:rPr>
          <w:b/>
          <w:color w:val="000000" w:themeColor="text1"/>
          <w:lang w:eastAsia="es-CR"/>
        </w:rPr>
        <w:t>De los vicios de nulidad absoluta. No hay nulidad por la nulidad misma y nulidad absoluta por falta al debido proceso.</w:t>
      </w:r>
      <w:r w:rsidRPr="00671E2F">
        <w:rPr>
          <w:b/>
          <w:color w:val="1F497D" w:themeColor="text2"/>
          <w:lang w:eastAsia="es-CR"/>
        </w:rPr>
        <w:t xml:space="preserve"> </w:t>
      </w:r>
      <w:r>
        <w:rPr>
          <w:b/>
          <w:color w:val="1F497D" w:themeColor="text2"/>
          <w:lang w:eastAsia="es-CR"/>
        </w:rPr>
        <w:t xml:space="preserve"> </w:t>
      </w:r>
    </w:p>
    <w:p w:rsidR="00671E2F" w:rsidRPr="008F2FB0" w:rsidRDefault="00671E2F" w:rsidP="00671E2F">
      <w:pPr>
        <w:pStyle w:val="Prrafodelista"/>
        <w:ind w:left="0"/>
        <w:jc w:val="both"/>
        <w:rPr>
          <w:b/>
          <w:color w:val="000000" w:themeColor="text1"/>
          <w:lang w:eastAsia="es-CR"/>
        </w:rPr>
      </w:pPr>
    </w:p>
    <w:p w:rsidR="00330871" w:rsidRPr="008F2FB0" w:rsidRDefault="00330871" w:rsidP="00671E2F">
      <w:pPr>
        <w:pStyle w:val="Prrafodelista"/>
        <w:ind w:left="0"/>
        <w:jc w:val="both"/>
        <w:rPr>
          <w:color w:val="000000" w:themeColor="text1"/>
          <w:lang w:eastAsia="es-CR"/>
        </w:rPr>
      </w:pPr>
      <w:r w:rsidRPr="008F2FB0">
        <w:rPr>
          <w:color w:val="000000" w:themeColor="text1"/>
          <w:lang w:eastAsia="es-CR"/>
        </w:rPr>
        <w:t>La doctrina administrativa nacional así como la jurisprudencia en esta materia, ha adoptado el principio de origen francés “</w:t>
      </w:r>
      <w:proofErr w:type="spellStart"/>
      <w:r w:rsidRPr="008F2FB0">
        <w:rPr>
          <w:color w:val="000000" w:themeColor="text1"/>
          <w:lang w:eastAsia="es-CR"/>
        </w:rPr>
        <w:t>pas</w:t>
      </w:r>
      <w:proofErr w:type="spellEnd"/>
      <w:r w:rsidRPr="008F2FB0">
        <w:rPr>
          <w:color w:val="000000" w:themeColor="text1"/>
          <w:lang w:eastAsia="es-CR"/>
        </w:rPr>
        <w:t xml:space="preserve"> de </w:t>
      </w:r>
      <w:proofErr w:type="spellStart"/>
      <w:r w:rsidRPr="008F2FB0">
        <w:rPr>
          <w:color w:val="000000" w:themeColor="text1"/>
          <w:lang w:eastAsia="es-CR"/>
        </w:rPr>
        <w:t>nullité</w:t>
      </w:r>
      <w:proofErr w:type="spellEnd"/>
      <w:r w:rsidRPr="008F2FB0">
        <w:rPr>
          <w:color w:val="000000" w:themeColor="text1"/>
          <w:lang w:eastAsia="es-CR"/>
        </w:rPr>
        <w:t xml:space="preserve"> </w:t>
      </w:r>
      <w:proofErr w:type="spellStart"/>
      <w:r w:rsidRPr="008F2FB0">
        <w:rPr>
          <w:color w:val="000000" w:themeColor="text1"/>
          <w:lang w:eastAsia="es-CR"/>
        </w:rPr>
        <w:t>sans</w:t>
      </w:r>
      <w:proofErr w:type="spellEnd"/>
      <w:r w:rsidRPr="008F2FB0">
        <w:rPr>
          <w:color w:val="000000" w:themeColor="text1"/>
          <w:lang w:eastAsia="es-CR"/>
        </w:rPr>
        <w:t xml:space="preserve"> </w:t>
      </w:r>
      <w:proofErr w:type="spellStart"/>
      <w:r w:rsidRPr="008F2FB0">
        <w:rPr>
          <w:color w:val="000000" w:themeColor="text1"/>
          <w:lang w:eastAsia="es-CR"/>
        </w:rPr>
        <w:t>grief</w:t>
      </w:r>
      <w:proofErr w:type="spellEnd"/>
      <w:r w:rsidRPr="008F2FB0">
        <w:rPr>
          <w:color w:val="000000" w:themeColor="text1"/>
          <w:lang w:eastAsia="es-CR"/>
        </w:rPr>
        <w:t xml:space="preserve">” (no hay nulidad sin perjuicio), sobre el cual el tratadista Juan Carlos Castro </w:t>
      </w:r>
      <w:proofErr w:type="spellStart"/>
      <w:r w:rsidRPr="008F2FB0">
        <w:rPr>
          <w:color w:val="000000" w:themeColor="text1"/>
          <w:lang w:eastAsia="es-CR"/>
        </w:rPr>
        <w:t>Loría</w:t>
      </w:r>
      <w:proofErr w:type="spellEnd"/>
      <w:r w:rsidRPr="008F2FB0">
        <w:rPr>
          <w:color w:val="000000" w:themeColor="text1"/>
          <w:lang w:eastAsia="es-CR"/>
        </w:rPr>
        <w:t xml:space="preserve"> establece que:</w:t>
      </w:r>
    </w:p>
    <w:p w:rsidR="00330871" w:rsidRPr="00137130" w:rsidRDefault="00330871" w:rsidP="00671E2F">
      <w:pPr>
        <w:pStyle w:val="Prrafodelista"/>
        <w:ind w:left="0"/>
        <w:jc w:val="both"/>
        <w:rPr>
          <w:color w:val="000000" w:themeColor="text1"/>
          <w:lang w:eastAsia="es-CR"/>
        </w:rPr>
      </w:pPr>
    </w:p>
    <w:p w:rsidR="00330871" w:rsidRPr="00137130" w:rsidRDefault="00330871" w:rsidP="00330871">
      <w:pPr>
        <w:pStyle w:val="Prrafodelista"/>
        <w:ind w:left="851" w:right="851"/>
        <w:jc w:val="both"/>
        <w:rPr>
          <w:color w:val="000000" w:themeColor="text1"/>
          <w:sz w:val="20"/>
          <w:szCs w:val="20"/>
          <w:lang w:eastAsia="es-CR"/>
        </w:rPr>
      </w:pPr>
      <w:r w:rsidRPr="00137130">
        <w:rPr>
          <w:color w:val="000000" w:themeColor="text1"/>
          <w:lang w:eastAsia="es-CR"/>
        </w:rPr>
        <w:lastRenderedPageBreak/>
        <w:t>“</w:t>
      </w:r>
      <w:r w:rsidRPr="00137130">
        <w:rPr>
          <w:color w:val="000000" w:themeColor="text1"/>
          <w:sz w:val="20"/>
          <w:szCs w:val="20"/>
          <w:lang w:eastAsia="es-CR"/>
        </w:rPr>
        <w:t>En el ámbito de nuestro Derecho Administrativo, tiene doble reconocimiento.  El primero, en el artículo 168 de la LGAP, el cual dispone que en caso de duda sobre la existencia o calificación de importancia del vicio que padezca el acto administrativo, deberá estarse a la consecuencia más favorable a la conservación del mismo.</w:t>
      </w:r>
    </w:p>
    <w:p w:rsidR="00330871" w:rsidRPr="00137130" w:rsidRDefault="00330871" w:rsidP="00330871">
      <w:pPr>
        <w:pStyle w:val="Prrafodelista"/>
        <w:ind w:left="851" w:right="851"/>
        <w:jc w:val="both"/>
        <w:rPr>
          <w:color w:val="000000" w:themeColor="text1"/>
          <w:sz w:val="20"/>
          <w:szCs w:val="20"/>
          <w:lang w:eastAsia="es-CR"/>
        </w:rPr>
      </w:pPr>
    </w:p>
    <w:p w:rsidR="00330871" w:rsidRPr="00137130" w:rsidRDefault="00330871" w:rsidP="00330871">
      <w:pPr>
        <w:pStyle w:val="Prrafodelista"/>
        <w:ind w:left="851" w:right="851"/>
        <w:jc w:val="both"/>
        <w:rPr>
          <w:color w:val="000000" w:themeColor="text1"/>
          <w:sz w:val="20"/>
          <w:szCs w:val="20"/>
          <w:lang w:eastAsia="es-CR"/>
        </w:rPr>
      </w:pPr>
      <w:r w:rsidRPr="00137130">
        <w:rPr>
          <w:color w:val="000000" w:themeColor="text1"/>
          <w:sz w:val="20"/>
          <w:szCs w:val="20"/>
          <w:lang w:eastAsia="es-CR"/>
        </w:rPr>
        <w:t xml:space="preserve">Y en el campo del derecho procesal administrativo, se encuentra normado en el artículo 223 de esa misma ley, al señalar que sólo causará nulidad de lo actuado la omisión de formalidades sustanciales del procedimiento, debiéndose entender como sustancial la formalidad cuya realización correcta hubiera impedido o cambiado la decisión final en aspectos importantes, o cuya omisión causare indefensión.  Por ende si el acto alcanzó su fin, pese a la ausencia de determinadas formalidades y no se ha causado una lesión a los derechos o intereses legítimos de la parte interviniente, deberá </w:t>
      </w:r>
      <w:r w:rsidR="008F2FB0" w:rsidRPr="00137130">
        <w:rPr>
          <w:color w:val="000000" w:themeColor="text1"/>
          <w:sz w:val="20"/>
          <w:szCs w:val="20"/>
          <w:lang w:eastAsia="es-CR"/>
        </w:rPr>
        <w:t>optarse por su conservación, máxime en aquellos casos en que el mismo pueda ser saneado”</w:t>
      </w:r>
      <w:r w:rsidRPr="00137130">
        <w:rPr>
          <w:color w:val="000000" w:themeColor="text1"/>
          <w:sz w:val="20"/>
          <w:szCs w:val="20"/>
          <w:lang w:eastAsia="es-CR"/>
        </w:rPr>
        <w:t xml:space="preserve"> </w:t>
      </w:r>
      <w:r w:rsidR="008F2FB0" w:rsidRPr="00137130">
        <w:rPr>
          <w:color w:val="000000" w:themeColor="text1"/>
          <w:sz w:val="20"/>
          <w:szCs w:val="20"/>
          <w:lang w:eastAsia="es-CR"/>
        </w:rPr>
        <w:t xml:space="preserve">CASTRO LORÍA, Juan Carlos. </w:t>
      </w:r>
      <w:r w:rsidR="008F2FB0" w:rsidRPr="00137130">
        <w:rPr>
          <w:color w:val="000000" w:themeColor="text1"/>
          <w:sz w:val="20"/>
          <w:szCs w:val="20"/>
          <w:u w:val="single"/>
          <w:lang w:eastAsia="es-CR"/>
        </w:rPr>
        <w:t>Derecho administrativo sancionador y garantías constitucionales</w:t>
      </w:r>
      <w:r w:rsidR="008F2FB0" w:rsidRPr="00137130">
        <w:rPr>
          <w:color w:val="000000" w:themeColor="text1"/>
          <w:sz w:val="20"/>
          <w:szCs w:val="20"/>
          <w:lang w:eastAsia="es-CR"/>
        </w:rPr>
        <w:t xml:space="preserve">. San José, Costa Rica. 1ª Ed. Mundo Gráfico San José, 2006. Pág. 137-138. </w:t>
      </w:r>
      <w:r w:rsidRPr="00137130">
        <w:rPr>
          <w:color w:val="000000" w:themeColor="text1"/>
          <w:sz w:val="20"/>
          <w:szCs w:val="20"/>
          <w:lang w:eastAsia="es-CR"/>
        </w:rPr>
        <w:t xml:space="preserve">    </w:t>
      </w:r>
    </w:p>
    <w:p w:rsidR="00671E2F" w:rsidRPr="00137130" w:rsidRDefault="00671E2F" w:rsidP="00671E2F">
      <w:pPr>
        <w:pStyle w:val="Prrafodelista"/>
        <w:ind w:left="0"/>
        <w:jc w:val="both"/>
        <w:rPr>
          <w:color w:val="000000" w:themeColor="text1"/>
          <w:lang w:eastAsia="es-CR"/>
        </w:rPr>
      </w:pPr>
    </w:p>
    <w:p w:rsidR="00137130" w:rsidRPr="00137130" w:rsidRDefault="00137130" w:rsidP="00671E2F">
      <w:pPr>
        <w:pStyle w:val="Prrafodelista"/>
        <w:ind w:left="0"/>
        <w:jc w:val="both"/>
        <w:rPr>
          <w:color w:val="000000" w:themeColor="text1"/>
          <w:lang w:eastAsia="es-CR"/>
        </w:rPr>
      </w:pPr>
      <w:r w:rsidRPr="00137130">
        <w:rPr>
          <w:color w:val="000000" w:themeColor="text1"/>
          <w:lang w:eastAsia="es-CR"/>
        </w:rPr>
        <w:t xml:space="preserve">Por su parte la jurisprudencia la Sala Primera, en el análisis de los vicios del acto administrativo </w:t>
      </w:r>
      <w:r w:rsidR="00BE5776" w:rsidRPr="00137130">
        <w:rPr>
          <w:color w:val="000000" w:themeColor="text1"/>
          <w:lang w:eastAsia="es-CR"/>
        </w:rPr>
        <w:t>ha</w:t>
      </w:r>
      <w:r w:rsidRPr="00137130">
        <w:rPr>
          <w:color w:val="000000" w:themeColor="text1"/>
          <w:lang w:eastAsia="es-CR"/>
        </w:rPr>
        <w:t xml:space="preserve"> establecido que:     </w:t>
      </w:r>
    </w:p>
    <w:p w:rsidR="00671E2F" w:rsidRPr="00137130" w:rsidRDefault="00137130" w:rsidP="00137130">
      <w:pPr>
        <w:pStyle w:val="Prrafodelista"/>
        <w:ind w:left="851" w:right="851"/>
        <w:jc w:val="both"/>
        <w:rPr>
          <w:color w:val="000000" w:themeColor="text1"/>
          <w:sz w:val="20"/>
          <w:szCs w:val="20"/>
          <w:lang w:eastAsia="es-CR"/>
        </w:rPr>
      </w:pPr>
      <w:r w:rsidRPr="00137130">
        <w:rPr>
          <w:bCs/>
          <w:color w:val="000000" w:themeColor="text1"/>
          <w:sz w:val="20"/>
          <w:szCs w:val="20"/>
        </w:rPr>
        <w:t>“</w:t>
      </w:r>
      <w:r w:rsidR="00DB5677" w:rsidRPr="00137130">
        <w:rPr>
          <w:bCs/>
          <w:color w:val="000000" w:themeColor="text1"/>
          <w:sz w:val="20"/>
          <w:szCs w:val="20"/>
        </w:rPr>
        <w:t xml:space="preserve">Determinado el vicio, que en sus agravios reprocha el </w:t>
      </w:r>
      <w:r w:rsidRPr="00137130">
        <w:rPr>
          <w:bCs/>
          <w:color w:val="000000" w:themeColor="text1"/>
          <w:sz w:val="20"/>
          <w:szCs w:val="20"/>
        </w:rPr>
        <w:t>casacioncita</w:t>
      </w:r>
      <w:r w:rsidR="00DB5677" w:rsidRPr="00137130">
        <w:rPr>
          <w:bCs/>
          <w:color w:val="000000" w:themeColor="text1"/>
          <w:sz w:val="20"/>
          <w:szCs w:val="20"/>
        </w:rPr>
        <w:t xml:space="preserve">,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hubiere impedido o cambiado la decisión final en aspectos importantes o cuya omisión causare indefensión” (artículos 166  y 223 ibídem) Sala Primera de la Corte Suprema de </w:t>
      </w:r>
      <w:r w:rsidRPr="00137130">
        <w:rPr>
          <w:bCs/>
          <w:color w:val="000000" w:themeColor="text1"/>
          <w:sz w:val="20"/>
          <w:szCs w:val="20"/>
        </w:rPr>
        <w:t xml:space="preserve">Justicia. </w:t>
      </w:r>
      <w:r>
        <w:rPr>
          <w:bCs/>
          <w:color w:val="000000" w:themeColor="text1"/>
          <w:sz w:val="20"/>
          <w:szCs w:val="20"/>
        </w:rPr>
        <w:t xml:space="preserve"> </w:t>
      </w:r>
      <w:r w:rsidRPr="00137130">
        <w:rPr>
          <w:bCs/>
          <w:color w:val="000000" w:themeColor="text1"/>
          <w:sz w:val="20"/>
          <w:szCs w:val="20"/>
        </w:rPr>
        <w:t xml:space="preserve">Resolución 398-F-02 de las 15:10 hrs. Del 16 de mayo del 2002. </w:t>
      </w:r>
    </w:p>
    <w:p w:rsidR="00671E2F" w:rsidRPr="00C10AE2" w:rsidRDefault="00671E2F" w:rsidP="00671E2F">
      <w:pPr>
        <w:pStyle w:val="Prrafodelista"/>
        <w:ind w:left="0"/>
        <w:jc w:val="both"/>
        <w:rPr>
          <w:color w:val="000000" w:themeColor="text1"/>
          <w:lang w:eastAsia="es-CR"/>
        </w:rPr>
      </w:pPr>
    </w:p>
    <w:p w:rsidR="002845EA" w:rsidRPr="002845EA" w:rsidRDefault="00671E2F" w:rsidP="00671E2F">
      <w:pPr>
        <w:pStyle w:val="Prrafodelista"/>
        <w:numPr>
          <w:ilvl w:val="1"/>
          <w:numId w:val="17"/>
        </w:numPr>
        <w:ind w:left="0" w:firstLine="0"/>
        <w:jc w:val="both"/>
        <w:rPr>
          <w:color w:val="000000" w:themeColor="text1"/>
          <w:lang w:eastAsia="es-CR"/>
        </w:rPr>
      </w:pPr>
      <w:r w:rsidRPr="00C10AE2">
        <w:rPr>
          <w:b/>
          <w:i/>
          <w:color w:val="000000" w:themeColor="text1"/>
          <w:lang w:eastAsia="es-CR"/>
        </w:rPr>
        <w:t>Agotamiento de la vía administrativa:</w:t>
      </w:r>
      <w:r>
        <w:rPr>
          <w:b/>
          <w:i/>
          <w:color w:val="000000" w:themeColor="text1"/>
          <w:lang w:eastAsia="es-CR"/>
        </w:rPr>
        <w:t xml:space="preserve"> </w:t>
      </w:r>
      <w:r w:rsidRPr="00C10AE2">
        <w:rPr>
          <w:color w:val="000000" w:themeColor="text1"/>
          <w:lang w:eastAsia="es-CR"/>
        </w:rPr>
        <w:t xml:space="preserve">El Agotamiento de la vía administrativa </w:t>
      </w:r>
      <w:r w:rsidR="004720C3" w:rsidRPr="002845EA">
        <w:rPr>
          <w:b/>
          <w:i/>
          <w:color w:val="000000" w:themeColor="text1"/>
          <w:lang w:eastAsia="es-CR"/>
        </w:rPr>
        <w:t>Agotamiento de la vía administrativa:</w:t>
      </w:r>
      <w:r w:rsidR="00AB1C5D" w:rsidRPr="002845EA">
        <w:rPr>
          <w:color w:val="000000" w:themeColor="text1"/>
          <w:lang w:eastAsia="es-CR"/>
        </w:rPr>
        <w:t xml:space="preserve"> </w:t>
      </w:r>
      <w:r w:rsidR="004720C3" w:rsidRPr="002845EA">
        <w:rPr>
          <w:color w:val="000000" w:themeColor="text1"/>
          <w:lang w:eastAsia="es-CR"/>
        </w:rPr>
        <w:t>El Agotamiento de la vía administrativa constituye el principal presupuesto para que el particular pueda acceder al proceso administrativo y consiste en el ejercicio de los recursos en sede administrativa de modo de que los actos contra los cuales se acciona no sean susceptibles de ulterior discusión en sede administrativa</w:t>
      </w:r>
      <w:r w:rsidR="009F4C01">
        <w:rPr>
          <w:color w:val="000000" w:themeColor="text1"/>
          <w:lang w:eastAsia="es-CR"/>
        </w:rPr>
        <w:t>, artículos 126 y 350 de la Ley General de la Administración Pública</w:t>
      </w:r>
      <w:r w:rsidR="007911D3">
        <w:rPr>
          <w:color w:val="000000" w:themeColor="text1"/>
          <w:lang w:eastAsia="es-CR"/>
        </w:rPr>
        <w:t>, esto en razón que como ya lo advertimos agotó vía administrativa y se encuentra en litigio en Sede Contencioso Administrativo, con la especialidad de involucrar una cláusula de condición resolutoria, esto es que la empresa apelante está obligada a prestar el servicio en la zona geográfica de la otrora Ruta 128, hasta que recaiga sentencia firme</w:t>
      </w:r>
      <w:r w:rsidR="004720C3" w:rsidRPr="002845EA">
        <w:rPr>
          <w:color w:val="000000" w:themeColor="text1"/>
          <w:lang w:eastAsia="es-CR"/>
        </w:rPr>
        <w:t xml:space="preserve">. </w:t>
      </w:r>
    </w:p>
    <w:p w:rsidR="002845EA" w:rsidRPr="002845EA" w:rsidRDefault="002845EA" w:rsidP="002845EA">
      <w:pPr>
        <w:pStyle w:val="Prrafodelista"/>
        <w:ind w:left="0"/>
        <w:jc w:val="both"/>
        <w:rPr>
          <w:color w:val="000000" w:themeColor="text1"/>
          <w:lang w:eastAsia="es-CR"/>
        </w:rPr>
      </w:pPr>
    </w:p>
    <w:p w:rsidR="004720C3" w:rsidRPr="002845EA" w:rsidRDefault="004720C3" w:rsidP="002845EA">
      <w:pPr>
        <w:pStyle w:val="Prrafodelista"/>
        <w:numPr>
          <w:ilvl w:val="1"/>
          <w:numId w:val="17"/>
        </w:numPr>
        <w:ind w:left="0" w:firstLine="0"/>
        <w:jc w:val="both"/>
        <w:rPr>
          <w:color w:val="000000" w:themeColor="text1"/>
          <w:lang w:eastAsia="es-CR"/>
        </w:rPr>
      </w:pPr>
      <w:r w:rsidRPr="002845EA">
        <w:rPr>
          <w:b/>
          <w:i/>
          <w:color w:val="000000" w:themeColor="text1"/>
          <w:lang w:eastAsia="es-CR"/>
        </w:rPr>
        <w:t xml:space="preserve">Naturaleza de </w:t>
      </w:r>
      <w:r w:rsidR="00595BC8">
        <w:rPr>
          <w:b/>
          <w:i/>
          <w:color w:val="000000" w:themeColor="text1"/>
          <w:lang w:eastAsia="es-CR"/>
        </w:rPr>
        <w:t xml:space="preserve">los </w:t>
      </w:r>
      <w:r w:rsidRPr="002845EA">
        <w:rPr>
          <w:b/>
          <w:i/>
          <w:color w:val="000000" w:themeColor="text1"/>
          <w:lang w:eastAsia="es-CR"/>
        </w:rPr>
        <w:t>actos administrativos que crean derechos subjetivos.</w:t>
      </w:r>
      <w:r w:rsidRPr="002845EA">
        <w:rPr>
          <w:color w:val="000000" w:themeColor="text1"/>
          <w:lang w:eastAsia="es-CR"/>
        </w:rPr>
        <w:t xml:space="preserve">  En el orden de los derechos subjetivos, tenemos que estos se adquieren por actos administrativos válidos y eficaces, los cuales pueden versar sobre materia netamente administrativa o de materia de la contratación administrativa, especie esta que la ley nacional garantiza con normas de rango constitucional como el artículo 182, cuyos efectos jurídicos hacen que cualquier distorsión que quiera aplicar la administración pública, sean dirimidas por medio del debido proceso</w:t>
      </w:r>
      <w:r w:rsidR="00595BC8">
        <w:rPr>
          <w:color w:val="000000" w:themeColor="text1"/>
          <w:lang w:eastAsia="es-CR"/>
        </w:rPr>
        <w:t>, dejando garantizados los derechos subjetivos y objetivos</w:t>
      </w:r>
      <w:r w:rsidRPr="002845EA">
        <w:rPr>
          <w:color w:val="000000" w:themeColor="text1"/>
          <w:lang w:eastAsia="es-CR"/>
        </w:rPr>
        <w:t>.</w:t>
      </w:r>
    </w:p>
    <w:p w:rsidR="004720C3" w:rsidRPr="002845EA" w:rsidRDefault="004720C3" w:rsidP="00AB1C5D">
      <w:pPr>
        <w:pStyle w:val="Prrafodelista"/>
        <w:ind w:left="0"/>
        <w:jc w:val="both"/>
        <w:rPr>
          <w:b/>
          <w:i/>
          <w:color w:val="17365D" w:themeColor="text2" w:themeShade="BF"/>
          <w:lang w:eastAsia="es-CR"/>
        </w:rPr>
      </w:pPr>
    </w:p>
    <w:p w:rsidR="004720C3" w:rsidRPr="002845EA" w:rsidRDefault="004720C3" w:rsidP="00AB1C5D">
      <w:pPr>
        <w:pStyle w:val="Prrafodelista"/>
        <w:ind w:left="0"/>
        <w:jc w:val="both"/>
        <w:rPr>
          <w:color w:val="000000" w:themeColor="text1"/>
        </w:rPr>
      </w:pPr>
      <w:r w:rsidRPr="002845EA">
        <w:rPr>
          <w:color w:val="000000" w:themeColor="text1"/>
          <w:lang w:eastAsia="es-CR"/>
        </w:rPr>
        <w:t xml:space="preserve">En el caso concreto, se tiene que al momento de emitir la </w:t>
      </w:r>
      <w:r w:rsidR="009F4C01" w:rsidRPr="002845EA">
        <w:rPr>
          <w:color w:val="000000" w:themeColor="text1"/>
          <w:lang w:eastAsia="es-CR"/>
        </w:rPr>
        <w:t xml:space="preserve">Junta </w:t>
      </w:r>
      <w:r w:rsidRPr="002845EA">
        <w:rPr>
          <w:color w:val="000000" w:themeColor="text1"/>
          <w:lang w:eastAsia="es-CR"/>
        </w:rPr>
        <w:t xml:space="preserve">Directiva del Consejo de Transporte Público el Artículo 7.7. de la Sesión Ordinaria 67-2010 del 23 de diciembre de 2010, la </w:t>
      </w:r>
      <w:r w:rsidR="00CE3486">
        <w:rPr>
          <w:color w:val="000000" w:themeColor="text1"/>
        </w:rPr>
        <w:t>CILT</w:t>
      </w:r>
      <w:r w:rsidRPr="002845EA">
        <w:rPr>
          <w:color w:val="000000" w:themeColor="text1"/>
        </w:rPr>
        <w:t>, S.A., ostenta un derecho subjetivo en virtud de</w:t>
      </w:r>
      <w:r w:rsidR="00AB1C5D" w:rsidRPr="002845EA">
        <w:rPr>
          <w:color w:val="000000" w:themeColor="text1"/>
        </w:rPr>
        <w:t xml:space="preserve"> </w:t>
      </w:r>
      <w:r w:rsidRPr="002845EA">
        <w:rPr>
          <w:color w:val="000000" w:themeColor="text1"/>
        </w:rPr>
        <w:t xml:space="preserve">haberse otorgado la </w:t>
      </w:r>
      <w:r w:rsidRPr="002845EA">
        <w:rPr>
          <w:color w:val="000000" w:themeColor="text1"/>
        </w:rPr>
        <w:lastRenderedPageBreak/>
        <w:t>renovación de la concesión administrativa del servicio en el contrato administrativo refrendado por la Autoridad Reguladora de los Servicios Públicos mediante Resolución RRG-9478-2009 de las ocho horas del diecisiete d</w:t>
      </w:r>
      <w:r w:rsidR="002D4BE3">
        <w:rPr>
          <w:color w:val="000000" w:themeColor="text1"/>
        </w:rPr>
        <w:t>e febrero del dos mil nueve, la cual le otorga validez y eficacia al acto administrativo contenido en el contrato del acto administrativo que otorga la renovación de la concesión.</w:t>
      </w:r>
    </w:p>
    <w:p w:rsidR="004720C3" w:rsidRDefault="004720C3" w:rsidP="00AB1C5D">
      <w:pPr>
        <w:pStyle w:val="Prrafodelista"/>
        <w:ind w:left="0"/>
        <w:jc w:val="both"/>
        <w:rPr>
          <w:color w:val="17365D" w:themeColor="text2" w:themeShade="BF"/>
          <w:lang w:eastAsia="es-CR"/>
        </w:rPr>
      </w:pPr>
    </w:p>
    <w:p w:rsidR="000B48F1" w:rsidRPr="002845EA" w:rsidRDefault="000B48F1" w:rsidP="00AB1C5D">
      <w:pPr>
        <w:pStyle w:val="Prrafodelista"/>
        <w:ind w:left="0"/>
        <w:jc w:val="both"/>
        <w:rPr>
          <w:color w:val="17365D" w:themeColor="text2" w:themeShade="BF"/>
          <w:lang w:eastAsia="es-CR"/>
        </w:rPr>
      </w:pPr>
    </w:p>
    <w:p w:rsidR="002845EA" w:rsidRPr="002845EA" w:rsidRDefault="004720C3" w:rsidP="00B96EC0">
      <w:pPr>
        <w:pStyle w:val="Prrafodelista"/>
        <w:numPr>
          <w:ilvl w:val="1"/>
          <w:numId w:val="17"/>
        </w:numPr>
        <w:ind w:left="0" w:firstLine="0"/>
        <w:jc w:val="both"/>
        <w:rPr>
          <w:color w:val="000000" w:themeColor="text1"/>
        </w:rPr>
      </w:pPr>
      <w:r w:rsidRPr="002845EA">
        <w:rPr>
          <w:b/>
          <w:i/>
          <w:color w:val="000000" w:themeColor="text1"/>
          <w:lang w:eastAsia="es-CR"/>
        </w:rPr>
        <w:t>Naturaleza de los Actos Administrativos que ordenan las Zonas Geográficas donde se presta el servicio</w:t>
      </w:r>
      <w:r w:rsidR="002D4BE3">
        <w:rPr>
          <w:b/>
          <w:i/>
          <w:color w:val="000000" w:themeColor="text1"/>
          <w:lang w:eastAsia="es-CR"/>
        </w:rPr>
        <w:t xml:space="preserve"> de transporte público</w:t>
      </w:r>
      <w:r w:rsidRPr="002845EA">
        <w:rPr>
          <w:color w:val="000000" w:themeColor="text1"/>
          <w:lang w:eastAsia="es-CR"/>
        </w:rPr>
        <w:t>.</w:t>
      </w:r>
      <w:r w:rsidRPr="002845EA">
        <w:rPr>
          <w:color w:val="17365D" w:themeColor="text2" w:themeShade="BF"/>
          <w:lang w:eastAsia="es-CR"/>
        </w:rPr>
        <w:t xml:space="preserve">  </w:t>
      </w:r>
      <w:r w:rsidRPr="002845EA">
        <w:rPr>
          <w:color w:val="000000" w:themeColor="text1"/>
          <w:lang w:eastAsia="es-CR"/>
        </w:rPr>
        <w:t xml:space="preserve">Por imperio de ley son derechos del </w:t>
      </w:r>
      <w:r w:rsidR="00D2167B" w:rsidRPr="002845EA">
        <w:rPr>
          <w:color w:val="000000" w:themeColor="text1"/>
          <w:lang w:eastAsia="es-CR"/>
        </w:rPr>
        <w:t xml:space="preserve">Estado </w:t>
      </w:r>
      <w:r w:rsidRPr="002845EA">
        <w:rPr>
          <w:color w:val="000000" w:themeColor="text1"/>
          <w:lang w:eastAsia="es-CR"/>
        </w:rPr>
        <w:t>que no están dentro del comercio de los hombres ni se pueden dejar a la libre voluntad de los sujetos privados, toda vez que en ellos se involucra derechos de los ciudadanos protegidos en rango de  los intereses públicos</w:t>
      </w:r>
      <w:r w:rsidR="002D4BE3">
        <w:rPr>
          <w:color w:val="000000" w:themeColor="text1"/>
          <w:lang w:eastAsia="es-CR"/>
        </w:rPr>
        <w:t>, a cargo de la administración públic</w:t>
      </w:r>
      <w:r w:rsidR="00B4136F">
        <w:rPr>
          <w:color w:val="000000" w:themeColor="text1"/>
          <w:lang w:eastAsia="es-CR"/>
        </w:rPr>
        <w:t>a</w:t>
      </w:r>
      <w:r w:rsidR="000E61AB">
        <w:rPr>
          <w:color w:val="000000" w:themeColor="text1"/>
          <w:lang w:eastAsia="es-CR"/>
        </w:rPr>
        <w:t>, a la luz de lo estipulado en el artículo 5</w:t>
      </w:r>
      <w:r w:rsidR="00A4471C">
        <w:rPr>
          <w:color w:val="000000" w:themeColor="text1"/>
          <w:lang w:eastAsia="es-CR"/>
        </w:rPr>
        <w:t>º</w:t>
      </w:r>
      <w:r w:rsidR="000E61AB">
        <w:rPr>
          <w:color w:val="000000" w:themeColor="text1"/>
          <w:lang w:eastAsia="es-CR"/>
        </w:rPr>
        <w:t xml:space="preserve"> de la Ley General de la Administración Público</w:t>
      </w:r>
      <w:r w:rsidR="002845EA" w:rsidRPr="002845EA">
        <w:rPr>
          <w:color w:val="000000" w:themeColor="text1"/>
          <w:lang w:eastAsia="es-CR"/>
        </w:rPr>
        <w:t>.</w:t>
      </w:r>
    </w:p>
    <w:p w:rsidR="002845EA" w:rsidRPr="002845EA" w:rsidRDefault="002845EA" w:rsidP="002845EA">
      <w:pPr>
        <w:pStyle w:val="Prrafodelista"/>
        <w:ind w:left="0"/>
        <w:jc w:val="both"/>
        <w:rPr>
          <w:color w:val="000000" w:themeColor="text1"/>
        </w:rPr>
      </w:pPr>
    </w:p>
    <w:p w:rsidR="004720C3" w:rsidRDefault="004720C3" w:rsidP="00B96EC0">
      <w:pPr>
        <w:pStyle w:val="Prrafodelista"/>
        <w:numPr>
          <w:ilvl w:val="1"/>
          <w:numId w:val="17"/>
        </w:numPr>
        <w:ind w:left="0" w:firstLine="0"/>
        <w:jc w:val="both"/>
        <w:rPr>
          <w:color w:val="000000" w:themeColor="text1"/>
        </w:rPr>
      </w:pPr>
      <w:r w:rsidRPr="002845EA">
        <w:rPr>
          <w:b/>
          <w:i/>
          <w:color w:val="000000" w:themeColor="text1"/>
        </w:rPr>
        <w:t>El Contrato Administrativo</w:t>
      </w:r>
      <w:r w:rsidR="002C538D">
        <w:rPr>
          <w:b/>
          <w:i/>
          <w:color w:val="000000" w:themeColor="text1"/>
        </w:rPr>
        <w:t>.</w:t>
      </w:r>
      <w:r w:rsidR="00AB1C5D" w:rsidRPr="002845EA">
        <w:rPr>
          <w:b/>
          <w:i/>
          <w:color w:val="000000" w:themeColor="text1"/>
        </w:rPr>
        <w:t xml:space="preserve"> </w:t>
      </w:r>
      <w:r w:rsidRPr="002845EA">
        <w:rPr>
          <w:color w:val="000000" w:themeColor="text1"/>
        </w:rPr>
        <w:t xml:space="preserve">Respecto a los contratos administrativos y el régimen jurídico aplicable, el jurista nacional Eduardo Ortiz </w:t>
      </w:r>
      <w:proofErr w:type="spellStart"/>
      <w:r w:rsidRPr="002845EA">
        <w:rPr>
          <w:color w:val="000000" w:themeColor="text1"/>
        </w:rPr>
        <w:t>Ortiz</w:t>
      </w:r>
      <w:proofErr w:type="spellEnd"/>
      <w:r w:rsidRPr="002845EA">
        <w:rPr>
          <w:color w:val="000000" w:themeColor="text1"/>
        </w:rPr>
        <w:t>, ha indicado que:</w:t>
      </w:r>
    </w:p>
    <w:p w:rsidR="004C66BA" w:rsidRPr="002845EA" w:rsidRDefault="004C66BA" w:rsidP="004C66BA">
      <w:pPr>
        <w:jc w:val="both"/>
        <w:rPr>
          <w:color w:val="000000" w:themeColor="text1"/>
        </w:rPr>
      </w:pPr>
    </w:p>
    <w:p w:rsidR="004C66BA" w:rsidRPr="002845EA" w:rsidRDefault="004C66BA" w:rsidP="004C66BA">
      <w:pPr>
        <w:pStyle w:val="Prrafodelista"/>
        <w:ind w:left="851" w:right="851"/>
        <w:jc w:val="both"/>
        <w:rPr>
          <w:color w:val="000000" w:themeColor="text1"/>
        </w:rPr>
      </w:pPr>
      <w:r w:rsidRPr="002845EA">
        <w:rPr>
          <w:color w:val="000000" w:themeColor="text1"/>
        </w:rPr>
        <w:t>“(…) La calificación de un contrato como administrativo, por su contenido o por su objeto, determina la aplicación en bloque de un régimen jurídico especial, distinto del derecho común de los contratos, contenidos en el CC.  Este régimen regula tanto la formación como la ejecución y extinción del contrato y se analiza estudiando los efectos del mismo.</w:t>
      </w:r>
      <w:r>
        <w:rPr>
          <w:color w:val="000000" w:themeColor="text1"/>
        </w:rPr>
        <w:t xml:space="preserve"> </w:t>
      </w:r>
      <w:r w:rsidRPr="002845EA">
        <w:rPr>
          <w:color w:val="000000" w:themeColor="text1"/>
        </w:rPr>
        <w:t xml:space="preserve">(…)” (Ortiz Ortiz, Eduardo. </w:t>
      </w:r>
      <w:r w:rsidRPr="002845EA">
        <w:rPr>
          <w:color w:val="000000" w:themeColor="text1"/>
          <w:u w:val="single"/>
        </w:rPr>
        <w:t>Tesis de Derecho Administrativo</w:t>
      </w:r>
      <w:r w:rsidRPr="002845EA">
        <w:rPr>
          <w:color w:val="000000" w:themeColor="text1"/>
        </w:rPr>
        <w:t xml:space="preserve">. Tomo III. </w:t>
      </w:r>
      <w:proofErr w:type="spellStart"/>
      <w:r w:rsidRPr="002845EA">
        <w:rPr>
          <w:color w:val="000000" w:themeColor="text1"/>
        </w:rPr>
        <w:t>Stradtmann</w:t>
      </w:r>
      <w:proofErr w:type="spellEnd"/>
      <w:r w:rsidRPr="002845EA">
        <w:rPr>
          <w:color w:val="000000" w:themeColor="text1"/>
        </w:rPr>
        <w:t xml:space="preserve"> Editorial. Costa Rica. 2004.  pág. 51.</w:t>
      </w:r>
    </w:p>
    <w:p w:rsidR="004C66BA" w:rsidRPr="002845EA" w:rsidRDefault="004C66BA" w:rsidP="004C66BA">
      <w:pPr>
        <w:pStyle w:val="Prrafodelista"/>
        <w:ind w:left="0"/>
        <w:jc w:val="both"/>
        <w:rPr>
          <w:color w:val="365F91" w:themeColor="accent1" w:themeShade="BF"/>
        </w:rPr>
      </w:pPr>
    </w:p>
    <w:p w:rsidR="004C66BA" w:rsidRPr="002845EA" w:rsidRDefault="004C66BA" w:rsidP="004C66BA">
      <w:pPr>
        <w:pStyle w:val="Prrafodelista"/>
        <w:ind w:left="0"/>
        <w:jc w:val="both"/>
        <w:rPr>
          <w:color w:val="000000" w:themeColor="text1"/>
        </w:rPr>
      </w:pPr>
      <w:r w:rsidRPr="002845EA">
        <w:rPr>
          <w:color w:val="000000" w:themeColor="text1"/>
        </w:rPr>
        <w:t xml:space="preserve">El Contrato Administrativo de Renovación del Servicio de Transporte Remunerado de Personas Modalidad Autobús SECTOR-SUBSECTOR: ESCAZÚ-SANTA ANA-CIUDAD COLON RUTAS 09, suscrito entre el Consejo de Transporte Público y la empresa </w:t>
      </w:r>
      <w:r w:rsidR="00CE3486">
        <w:rPr>
          <w:color w:val="000000" w:themeColor="text1"/>
        </w:rPr>
        <w:t>CILT</w:t>
      </w:r>
      <w:r w:rsidRPr="002845EA">
        <w:rPr>
          <w:color w:val="000000" w:themeColor="text1"/>
        </w:rPr>
        <w:t>, S.A., es un contrato que se rige, entre otros aspectos, y según el Artículo I del Contrato, por la Ley de Contratación Administrativa así como la Ley General de la Administración Pública y la Ley Reguladora del Transporte Remunerado de Personas.</w:t>
      </w:r>
    </w:p>
    <w:p w:rsidR="004C66BA" w:rsidRPr="002845EA" w:rsidRDefault="004C66BA" w:rsidP="004C66BA">
      <w:pPr>
        <w:pStyle w:val="Prrafodelista"/>
        <w:ind w:left="0"/>
        <w:jc w:val="both"/>
        <w:rPr>
          <w:color w:val="000000" w:themeColor="text1"/>
        </w:rPr>
      </w:pPr>
    </w:p>
    <w:p w:rsidR="004C66BA" w:rsidRPr="002845EA" w:rsidRDefault="004C66BA" w:rsidP="004C66BA">
      <w:pPr>
        <w:pStyle w:val="Prrafodelista"/>
        <w:ind w:left="0"/>
        <w:jc w:val="both"/>
        <w:rPr>
          <w:color w:val="000000" w:themeColor="text1"/>
        </w:rPr>
      </w:pPr>
      <w:r w:rsidRPr="002845EA">
        <w:rPr>
          <w:color w:val="000000" w:themeColor="text1"/>
        </w:rPr>
        <w:t>Si bien es cierto, y los parámetros de la legislación aplicable al caso, la Administración tiene la facultad legal de modificar el contrato, esta modificación debe cumplir con ciertos requisitos</w:t>
      </w:r>
      <w:r w:rsidR="00D024C1">
        <w:rPr>
          <w:color w:val="000000" w:themeColor="text1"/>
        </w:rPr>
        <w:t>.</w:t>
      </w:r>
    </w:p>
    <w:p w:rsidR="004C66BA" w:rsidRPr="002845EA" w:rsidRDefault="004C66BA" w:rsidP="004C66BA">
      <w:pPr>
        <w:pStyle w:val="Prrafodelista"/>
        <w:ind w:left="0"/>
        <w:jc w:val="both"/>
        <w:rPr>
          <w:color w:val="000000" w:themeColor="text1"/>
        </w:rPr>
      </w:pPr>
    </w:p>
    <w:p w:rsidR="004C66BA" w:rsidRPr="002845EA" w:rsidRDefault="004C66BA" w:rsidP="004C66BA">
      <w:pPr>
        <w:pStyle w:val="Prrafodelista"/>
        <w:ind w:left="0"/>
        <w:jc w:val="both"/>
        <w:rPr>
          <w:color w:val="000000" w:themeColor="text1"/>
        </w:rPr>
      </w:pPr>
      <w:r w:rsidRPr="002845EA">
        <w:rPr>
          <w:color w:val="000000" w:themeColor="text1"/>
        </w:rPr>
        <w:t>El Artículo III del contrato refiere a la explotación del servicio, y establece que:</w:t>
      </w:r>
    </w:p>
    <w:p w:rsidR="004C66BA" w:rsidRPr="002845EA" w:rsidRDefault="004C66BA" w:rsidP="004C66BA">
      <w:pPr>
        <w:pStyle w:val="Prrafodelista"/>
        <w:ind w:left="0"/>
        <w:jc w:val="both"/>
        <w:rPr>
          <w:color w:val="000000" w:themeColor="text1"/>
        </w:rPr>
      </w:pPr>
    </w:p>
    <w:p w:rsidR="004C66BA" w:rsidRPr="002845EA" w:rsidRDefault="004C66BA" w:rsidP="004C66BA">
      <w:pPr>
        <w:pStyle w:val="Prrafodelista"/>
        <w:ind w:left="851" w:right="851"/>
        <w:jc w:val="both"/>
        <w:rPr>
          <w:color w:val="000000" w:themeColor="text1"/>
        </w:rPr>
      </w:pPr>
      <w:r w:rsidRPr="002845EA">
        <w:rPr>
          <w:color w:val="000000" w:themeColor="text1"/>
        </w:rPr>
        <w:t xml:space="preserve">“(…) </w:t>
      </w:r>
    </w:p>
    <w:p w:rsidR="004C66BA" w:rsidRPr="002845EA" w:rsidRDefault="004C66BA" w:rsidP="004C66BA">
      <w:pPr>
        <w:pStyle w:val="Prrafodelista"/>
        <w:ind w:left="851" w:right="851"/>
        <w:jc w:val="both"/>
        <w:rPr>
          <w:color w:val="000000" w:themeColor="text1"/>
        </w:rPr>
      </w:pPr>
      <w:r w:rsidRPr="002845EA">
        <w:rPr>
          <w:color w:val="000000" w:themeColor="text1"/>
        </w:rPr>
        <w:t xml:space="preserve">Los parámetros operativos podrán ser modificados por EL CONCEDENTE por causas de utilidad pública, interés público, eficiencia y adaptabilidad del servicio y las políticas de modernización del transporte público, de conformidad con las facultades que le otorga el Artículo 8 de la Ley N° 3503, Artículo 7 de la Ley N° 7969 y el Apartado </w:t>
      </w:r>
      <w:r w:rsidRPr="002845EA">
        <w:rPr>
          <w:color w:val="000000" w:themeColor="text1"/>
        </w:rPr>
        <w:lastRenderedPageBreak/>
        <w:t>12 del artículo 1 del Decreto Ejecutivo N</w:t>
      </w:r>
      <w:r w:rsidR="00D024C1">
        <w:rPr>
          <w:color w:val="000000" w:themeColor="text1"/>
        </w:rPr>
        <w:t>º</w:t>
      </w:r>
      <w:r w:rsidRPr="002845EA">
        <w:rPr>
          <w:color w:val="000000" w:themeColor="text1"/>
        </w:rPr>
        <w:t xml:space="preserve"> 28337-MOPT y quedará obligada a observar y cumplir con esos cambios (…)”</w:t>
      </w:r>
    </w:p>
    <w:p w:rsidR="004C66BA" w:rsidRPr="002845EA" w:rsidRDefault="004C66BA" w:rsidP="004C66BA">
      <w:pPr>
        <w:pStyle w:val="Prrafodelista"/>
        <w:ind w:left="0"/>
        <w:jc w:val="both"/>
        <w:rPr>
          <w:color w:val="000000" w:themeColor="text1"/>
        </w:rPr>
      </w:pPr>
    </w:p>
    <w:p w:rsidR="004C66BA" w:rsidRPr="002845EA" w:rsidRDefault="004C66BA" w:rsidP="004C66BA">
      <w:pPr>
        <w:pStyle w:val="Prrafodelista"/>
        <w:ind w:left="0"/>
        <w:jc w:val="both"/>
        <w:rPr>
          <w:color w:val="000000" w:themeColor="text1"/>
        </w:rPr>
      </w:pPr>
      <w:r w:rsidRPr="002845EA">
        <w:rPr>
          <w:color w:val="000000" w:themeColor="text1"/>
        </w:rPr>
        <w:t xml:space="preserve">La anterior es un ejemplo de una cláusula exorbitante, típica de los contratos administrativos, que reflejan la potestad de imperio que tiene la Administración.  No obstante, cuando la modificación de la Administración, verse sobre aspectos que no están inmersos dentro la potestad de imperio legalmente otorgada a ésta, </w:t>
      </w:r>
      <w:r>
        <w:rPr>
          <w:color w:val="000000" w:themeColor="text1"/>
        </w:rPr>
        <w:t xml:space="preserve">como serían los parámetros operativos, </w:t>
      </w:r>
      <w:r w:rsidRPr="002845EA">
        <w:rPr>
          <w:color w:val="000000" w:themeColor="text1"/>
        </w:rPr>
        <w:t>deberá cumplir con los procedimientos previstos en la legislación.</w:t>
      </w:r>
    </w:p>
    <w:p w:rsidR="004C66BA" w:rsidRPr="002845EA" w:rsidRDefault="004C66BA" w:rsidP="004C66BA">
      <w:pPr>
        <w:pStyle w:val="Prrafodelista"/>
        <w:ind w:left="0"/>
        <w:jc w:val="both"/>
        <w:rPr>
          <w:color w:val="000000" w:themeColor="text1"/>
        </w:rPr>
      </w:pPr>
    </w:p>
    <w:p w:rsidR="004C66BA" w:rsidRPr="002845EA" w:rsidRDefault="004C66BA" w:rsidP="004C66BA">
      <w:pPr>
        <w:pStyle w:val="Prrafodelista"/>
        <w:ind w:left="0"/>
        <w:jc w:val="both"/>
        <w:rPr>
          <w:color w:val="000000" w:themeColor="text1"/>
        </w:rPr>
      </w:pPr>
      <w:r w:rsidRPr="002845EA">
        <w:rPr>
          <w:color w:val="000000" w:themeColor="text1"/>
        </w:rPr>
        <w:t>La cláusula sujeta a condición resolutoria, estipulada en el Artículo XIII del contrato expresa:</w:t>
      </w:r>
    </w:p>
    <w:p w:rsidR="004C66BA" w:rsidRPr="002845EA" w:rsidRDefault="004C66BA" w:rsidP="004C66BA">
      <w:pPr>
        <w:ind w:left="851" w:right="851"/>
        <w:jc w:val="both"/>
        <w:rPr>
          <w:sz w:val="22"/>
          <w:szCs w:val="22"/>
        </w:rPr>
      </w:pPr>
      <w:r w:rsidRPr="002845EA">
        <w:rPr>
          <w:sz w:val="22"/>
          <w:szCs w:val="22"/>
        </w:rPr>
        <w:t>“(…)  Es de conocimiento tanto del CONCEDENTE, como de la CONCESIONARIA, que bajo el expediente 07-1449-0163-CA, del Juzgado Contencioso Administrativo y Civil de Hacienda está pendiente de ser resuelto el “Recurso de Revisión con Nulidad Concomitante, Adición y Aclaración Subsidiaria de la Resolución TAT-1647-</w:t>
      </w:r>
      <w:smartTag w:uri="urn:schemas-microsoft-com:office:smarttags" w:element="metricconverter">
        <w:smartTagPr>
          <w:attr w:name="ProductID" w:val="2007”"/>
        </w:smartTagPr>
        <w:r w:rsidRPr="002845EA">
          <w:rPr>
            <w:sz w:val="22"/>
            <w:szCs w:val="22"/>
          </w:rPr>
          <w:t>2007”</w:t>
        </w:r>
      </w:smartTag>
      <w:r w:rsidRPr="002845EA">
        <w:rPr>
          <w:sz w:val="22"/>
          <w:szCs w:val="22"/>
        </w:rPr>
        <w:t>.  El citado Proceso Judicial versa directamente en la operación de la ruta 128 denominada “San José-Santa Ana” (…)</w:t>
      </w:r>
    </w:p>
    <w:p w:rsidR="004C66BA" w:rsidRPr="002845EA" w:rsidRDefault="004C66BA" w:rsidP="004C66BA">
      <w:pPr>
        <w:ind w:left="851" w:right="851"/>
        <w:jc w:val="both"/>
        <w:rPr>
          <w:sz w:val="22"/>
          <w:szCs w:val="22"/>
        </w:rPr>
      </w:pPr>
    </w:p>
    <w:p w:rsidR="004C66BA" w:rsidRPr="002845EA" w:rsidRDefault="004C66BA" w:rsidP="004C66BA">
      <w:pPr>
        <w:ind w:left="851" w:right="851"/>
        <w:jc w:val="both"/>
        <w:rPr>
          <w:sz w:val="22"/>
          <w:szCs w:val="22"/>
        </w:rPr>
      </w:pPr>
      <w:r w:rsidRPr="002845EA">
        <w:rPr>
          <w:sz w:val="22"/>
          <w:szCs w:val="22"/>
        </w:rPr>
        <w:t xml:space="preserve">En virtud de lo resuelto en sentencia No. 13-2008 de las nueve horas y cinco minutos del veintidós de enero del año dos mil ocho del citado Juzgado, se declaró con lugar el incidente de suspensión del acto administrativo adoptado en la resolución 1647-2007 del Tribunal Administrativo de Transportes disponiendo “la medida cautelar otorgada se concede hasta el mes de mayo del año </w:t>
      </w:r>
      <w:smartTag w:uri="urn:schemas-microsoft-com:office:smarttags" w:element="metricconverter">
        <w:smartTagPr>
          <w:attr w:name="ProductID" w:val="2010”"/>
        </w:smartTagPr>
        <w:r w:rsidRPr="002845EA">
          <w:rPr>
            <w:sz w:val="22"/>
            <w:szCs w:val="22"/>
          </w:rPr>
          <w:t>2010”</w:t>
        </w:r>
      </w:smartTag>
    </w:p>
    <w:p w:rsidR="004C66BA" w:rsidRPr="002845EA" w:rsidRDefault="004C66BA" w:rsidP="004C66BA">
      <w:pPr>
        <w:ind w:left="851" w:right="851"/>
        <w:jc w:val="both"/>
        <w:rPr>
          <w:sz w:val="22"/>
          <w:szCs w:val="22"/>
        </w:rPr>
      </w:pPr>
    </w:p>
    <w:p w:rsidR="004C66BA" w:rsidRPr="002845EA" w:rsidRDefault="004C66BA" w:rsidP="004C66BA">
      <w:pPr>
        <w:ind w:left="851" w:right="851"/>
        <w:jc w:val="both"/>
        <w:rPr>
          <w:sz w:val="22"/>
          <w:szCs w:val="22"/>
        </w:rPr>
      </w:pPr>
      <w:r w:rsidRPr="002845EA">
        <w:rPr>
          <w:sz w:val="22"/>
          <w:szCs w:val="22"/>
        </w:rPr>
        <w:t xml:space="preserve">Así las cosas, el Concedente dispone mediante la presente cláusula suscribir el presente contrato de renovación de los derechos de concesión, bajo la condición resolutoria de que la operación del servicio de transporte público en la denominada ruta 128 – que fuera modificada en el artículo 5.7 de la sesión ordinaria 57-2007 -, </w:t>
      </w:r>
      <w:r w:rsidRPr="002845EA">
        <w:rPr>
          <w:sz w:val="22"/>
          <w:szCs w:val="22"/>
          <w:u w:val="single"/>
        </w:rPr>
        <w:t>queda a expensas de las resultas del recurso de revisión con nulidad concomitante, adición y aclaración subsidiaria que se ventila en el Juzgado de lo Contencioso Administrativo y Civil de Hacienda bajo el expediente 07-1449-0163-CA, en el sentido de que si en este proceso contencioso , la resolución TAT-1647-2007 se confirma, eso implicará la modificación automática e inmediata de este contrato excluyéndose la ruta 128, sin que esto genere ningún tipo de derecho a favor del CONCESIONARIO, ni de lugar tampoco  a ningún tipo de reclamo de ninguna especie</w:t>
      </w:r>
      <w:r w:rsidRPr="002845EA">
        <w:rPr>
          <w:sz w:val="22"/>
          <w:szCs w:val="22"/>
        </w:rPr>
        <w:t>.</w:t>
      </w:r>
    </w:p>
    <w:p w:rsidR="004C66BA" w:rsidRPr="002845EA" w:rsidRDefault="004C66BA" w:rsidP="004C66BA">
      <w:pPr>
        <w:ind w:left="851" w:right="851"/>
        <w:jc w:val="both"/>
        <w:rPr>
          <w:sz w:val="22"/>
          <w:szCs w:val="22"/>
        </w:rPr>
      </w:pPr>
      <w:r w:rsidRPr="002845EA">
        <w:rPr>
          <w:sz w:val="22"/>
          <w:szCs w:val="22"/>
        </w:rPr>
        <w:t>(…)”</w:t>
      </w:r>
      <w:r>
        <w:rPr>
          <w:sz w:val="22"/>
          <w:szCs w:val="22"/>
        </w:rPr>
        <w:t xml:space="preserve"> (Ver folios 17 y 18 del expediente TAT-016-11, Tomo I.)</w:t>
      </w:r>
    </w:p>
    <w:p w:rsidR="00F17B82" w:rsidRPr="000E7F7F" w:rsidRDefault="004C66BA" w:rsidP="004C66BA">
      <w:pPr>
        <w:pStyle w:val="Prrafodelista"/>
        <w:spacing w:before="100" w:beforeAutospacing="1" w:after="100" w:afterAutospacing="1"/>
        <w:ind w:left="360"/>
        <w:jc w:val="both"/>
        <w:rPr>
          <w:color w:val="000000" w:themeColor="text1"/>
        </w:rPr>
      </w:pPr>
      <w:r w:rsidRPr="002845EA">
        <w:rPr>
          <w:color w:val="000000" w:themeColor="text1"/>
        </w:rPr>
        <w:t xml:space="preserve">Esto </w:t>
      </w:r>
      <w:r w:rsidRPr="000E7F7F">
        <w:rPr>
          <w:color w:val="000000" w:themeColor="text1"/>
        </w:rPr>
        <w:t xml:space="preserve">es importante porque lo que aquí se discute es el dejar sin efecto la cláusula inmersa en el contrato de concesión de la empresa </w:t>
      </w:r>
      <w:r w:rsidR="00CE3486">
        <w:rPr>
          <w:color w:val="000000" w:themeColor="text1"/>
        </w:rPr>
        <w:t>CILT</w:t>
      </w:r>
      <w:r w:rsidRPr="000E7F7F">
        <w:rPr>
          <w:color w:val="000000" w:themeColor="text1"/>
        </w:rPr>
        <w:t xml:space="preserve"> S.A., en relación con la inclusión de la </w:t>
      </w:r>
      <w:r w:rsidR="00D024C1" w:rsidRPr="000E7F7F">
        <w:rPr>
          <w:color w:val="000000" w:themeColor="text1"/>
        </w:rPr>
        <w:t xml:space="preserve">otrora </w:t>
      </w:r>
      <w:r w:rsidRPr="000E7F7F">
        <w:rPr>
          <w:color w:val="000000" w:themeColor="text1"/>
        </w:rPr>
        <w:t>ruta 128 en dicho contrato, no por el acaecimiento de la condición prevista en la cláusula referida</w:t>
      </w:r>
      <w:r w:rsidR="00D53F4D" w:rsidRPr="000E7F7F">
        <w:rPr>
          <w:color w:val="000000" w:themeColor="text1"/>
        </w:rPr>
        <w:t xml:space="preserve">, o sea </w:t>
      </w:r>
      <w:r w:rsidRPr="000E7F7F">
        <w:rPr>
          <w:color w:val="000000" w:themeColor="text1"/>
        </w:rPr>
        <w:t xml:space="preserve">hasta que se finalice el proceso contencioso 07-1449-0163-CA, </w:t>
      </w:r>
      <w:r w:rsidR="00D53F4D" w:rsidRPr="000E7F7F">
        <w:rPr>
          <w:color w:val="000000" w:themeColor="text1"/>
        </w:rPr>
        <w:t>donde se estudia los efectos pretendidos por el Consejo de Transporte Público originados por la interpretación del r</w:t>
      </w:r>
      <w:r w:rsidRPr="000E7F7F">
        <w:rPr>
          <w:color w:val="000000" w:themeColor="text1"/>
        </w:rPr>
        <w:t>esolución TAT-1647-2007</w:t>
      </w:r>
      <w:r w:rsidR="00D53F4D" w:rsidRPr="000E7F7F">
        <w:rPr>
          <w:color w:val="000000" w:themeColor="text1"/>
        </w:rPr>
        <w:t>, con respecto a esta cláusula,</w:t>
      </w:r>
      <w:r w:rsidRPr="000E7F7F">
        <w:rPr>
          <w:color w:val="000000" w:themeColor="text1"/>
        </w:rPr>
        <w:t xml:space="preserve"> </w:t>
      </w:r>
      <w:r w:rsidR="00DD2813" w:rsidRPr="000E7F7F">
        <w:rPr>
          <w:color w:val="000000" w:themeColor="text1"/>
        </w:rPr>
        <w:t xml:space="preserve">si se </w:t>
      </w:r>
      <w:r w:rsidRPr="000E7F7F">
        <w:rPr>
          <w:color w:val="000000" w:themeColor="text1"/>
        </w:rPr>
        <w:t>confirma</w:t>
      </w:r>
      <w:r w:rsidR="00DD2813" w:rsidRPr="000E7F7F">
        <w:rPr>
          <w:color w:val="000000" w:themeColor="text1"/>
        </w:rPr>
        <w:t xml:space="preserve">ra la resolución de cita, </w:t>
      </w:r>
      <w:r w:rsidRPr="000E7F7F">
        <w:rPr>
          <w:color w:val="000000" w:themeColor="text1"/>
        </w:rPr>
        <w:t>implica</w:t>
      </w:r>
      <w:r w:rsidR="00DD2813" w:rsidRPr="000E7F7F">
        <w:rPr>
          <w:color w:val="000000" w:themeColor="text1"/>
        </w:rPr>
        <w:t>ría</w:t>
      </w:r>
      <w:r w:rsidRPr="000E7F7F">
        <w:rPr>
          <w:color w:val="000000" w:themeColor="text1"/>
        </w:rPr>
        <w:t xml:space="preserve"> la modificación </w:t>
      </w:r>
      <w:r w:rsidRPr="000E7F7F">
        <w:rPr>
          <w:color w:val="000000" w:themeColor="text1"/>
        </w:rPr>
        <w:lastRenderedPageBreak/>
        <w:t xml:space="preserve">automática e inmediata del contrato, </w:t>
      </w:r>
      <w:r w:rsidR="00F17B82" w:rsidRPr="000E7F7F">
        <w:rPr>
          <w:color w:val="000000" w:themeColor="text1"/>
        </w:rPr>
        <w:t xml:space="preserve">lo cual nos enfrentaría a varias hipótesis donde el interés a proteger es primordial identificar su naturaleza, si es privado o público para en ese momento tomar la decisión más conveniente al interés público. </w:t>
      </w:r>
    </w:p>
    <w:p w:rsidR="00F17B82" w:rsidRPr="000E7F7F" w:rsidRDefault="00F17B82" w:rsidP="004C66BA">
      <w:pPr>
        <w:pStyle w:val="Prrafodelista"/>
        <w:spacing w:before="100" w:beforeAutospacing="1" w:after="100" w:afterAutospacing="1"/>
        <w:ind w:left="360"/>
        <w:jc w:val="both"/>
        <w:rPr>
          <w:color w:val="000000" w:themeColor="text1"/>
        </w:rPr>
      </w:pPr>
    </w:p>
    <w:p w:rsidR="008C252E" w:rsidRPr="000E7F7F" w:rsidRDefault="00F17B82" w:rsidP="004C66BA">
      <w:pPr>
        <w:pStyle w:val="Prrafodelista"/>
        <w:spacing w:before="100" w:beforeAutospacing="1" w:after="100" w:afterAutospacing="1"/>
        <w:ind w:left="360"/>
        <w:jc w:val="both"/>
        <w:rPr>
          <w:color w:val="000000" w:themeColor="text1"/>
        </w:rPr>
      </w:pPr>
      <w:r w:rsidRPr="000E7F7F">
        <w:rPr>
          <w:color w:val="000000" w:themeColor="text1"/>
        </w:rPr>
        <w:t>En consecuencia de lo anterior, si el contencioso confirma la resolución TAT-1647-2007, se estaría dando la condición resolutoria prevista, no por efecto del contenido de la resolución de cita, sino por el advenimiento de la condición resolutoria</w:t>
      </w:r>
      <w:r w:rsidR="008C252E" w:rsidRPr="000E7F7F">
        <w:rPr>
          <w:color w:val="000000" w:themeColor="text1"/>
        </w:rPr>
        <w:t>.</w:t>
      </w:r>
    </w:p>
    <w:p w:rsidR="008C252E" w:rsidRPr="000E7F7F" w:rsidRDefault="008C252E" w:rsidP="004C66BA">
      <w:pPr>
        <w:pStyle w:val="Prrafodelista"/>
        <w:spacing w:before="100" w:beforeAutospacing="1" w:after="100" w:afterAutospacing="1"/>
        <w:ind w:left="360"/>
        <w:jc w:val="both"/>
        <w:rPr>
          <w:color w:val="000000" w:themeColor="text1"/>
        </w:rPr>
      </w:pPr>
    </w:p>
    <w:p w:rsidR="004C66BA" w:rsidRPr="000E7F7F" w:rsidRDefault="008C252E" w:rsidP="004C66BA">
      <w:pPr>
        <w:pStyle w:val="Prrafodelista"/>
        <w:spacing w:before="100" w:beforeAutospacing="1" w:after="100" w:afterAutospacing="1"/>
        <w:ind w:left="360"/>
        <w:jc w:val="both"/>
        <w:rPr>
          <w:color w:val="000000" w:themeColor="text1"/>
        </w:rPr>
      </w:pPr>
      <w:r w:rsidRPr="000E7F7F">
        <w:rPr>
          <w:color w:val="000000" w:themeColor="text1"/>
        </w:rPr>
        <w:t>En caso contrario, si el contencioso llegara a anular la resolución de cita, la clausula sujeta a condición resolutoria expresa del contrat</w:t>
      </w:r>
      <w:r w:rsidR="004C66BA" w:rsidRPr="000E7F7F">
        <w:rPr>
          <w:color w:val="000000" w:themeColor="text1"/>
        </w:rPr>
        <w:t>o</w:t>
      </w:r>
      <w:r w:rsidRPr="000E7F7F">
        <w:rPr>
          <w:color w:val="000000" w:themeColor="text1"/>
        </w:rPr>
        <w:t xml:space="preserve">, no podría ser revocada </w:t>
      </w:r>
      <w:r w:rsidR="004C66BA" w:rsidRPr="000E7F7F">
        <w:rPr>
          <w:color w:val="000000" w:themeColor="text1"/>
        </w:rPr>
        <w:t>un acto voluntario, unilateral de la Administración en virtud del conocimiento de recurso de revocatoria presentado por un tercero,</w:t>
      </w:r>
      <w:r w:rsidRPr="000E7F7F">
        <w:rPr>
          <w:color w:val="000000" w:themeColor="text1"/>
        </w:rPr>
        <w:t xml:space="preserve"> que pretende se le reconozca</w:t>
      </w:r>
      <w:r w:rsidR="00216484">
        <w:rPr>
          <w:color w:val="000000" w:themeColor="text1"/>
        </w:rPr>
        <w:t>n</w:t>
      </w:r>
      <w:r w:rsidRPr="000E7F7F">
        <w:rPr>
          <w:color w:val="000000" w:themeColor="text1"/>
        </w:rPr>
        <w:t xml:space="preserve"> derechos y/o intereses legítimos, debiendo la Administración salvaguardar el debido proceso, y dentro causales previstas por el derecho administrativo del transporte y de la contratación administrativa</w:t>
      </w:r>
      <w:r w:rsidR="004C66BA" w:rsidRPr="000E7F7F">
        <w:rPr>
          <w:color w:val="000000" w:themeColor="text1"/>
        </w:rPr>
        <w:t>.</w:t>
      </w:r>
    </w:p>
    <w:p w:rsidR="004C66BA" w:rsidRPr="000E7F7F" w:rsidRDefault="004C66BA" w:rsidP="004C66BA">
      <w:pPr>
        <w:pStyle w:val="Prrafodelista"/>
        <w:spacing w:before="100" w:beforeAutospacing="1" w:after="100" w:afterAutospacing="1"/>
        <w:ind w:left="360"/>
        <w:jc w:val="both"/>
        <w:rPr>
          <w:color w:val="000000" w:themeColor="text1"/>
        </w:rPr>
      </w:pPr>
    </w:p>
    <w:p w:rsidR="004C66BA" w:rsidRPr="000E7F7F" w:rsidRDefault="004C66BA" w:rsidP="004C66BA">
      <w:pPr>
        <w:pStyle w:val="Prrafodelista"/>
        <w:spacing w:before="100" w:beforeAutospacing="1" w:after="100" w:afterAutospacing="1"/>
        <w:ind w:left="360"/>
        <w:jc w:val="both"/>
        <w:rPr>
          <w:i/>
          <w:color w:val="000000" w:themeColor="text1"/>
        </w:rPr>
      </w:pPr>
      <w:r w:rsidRPr="000E7F7F">
        <w:rPr>
          <w:color w:val="000000" w:themeColor="text1"/>
        </w:rPr>
        <w:t>El Consejo de Transporte Público deja sin efecto la cláusula referida, al estimar que es un acto que contrari</w:t>
      </w:r>
      <w:r w:rsidR="008C252E" w:rsidRPr="000E7F7F">
        <w:rPr>
          <w:color w:val="000000" w:themeColor="text1"/>
        </w:rPr>
        <w:t>ó</w:t>
      </w:r>
      <w:r w:rsidRPr="000E7F7F">
        <w:rPr>
          <w:color w:val="000000" w:themeColor="text1"/>
        </w:rPr>
        <w:t xml:space="preserve"> a la medida cautelar emitida en resolución 13-2008 y resoluciones TAT-1647-2007 y TAT 1649-2007, así como de la resolución 250-2010-II del Tribunal Contencioso Administrativo, Sección Segunda, que dispone confirmar la resolución 13-2008, por cuanto se </w:t>
      </w:r>
      <w:r w:rsidRPr="000E7F7F">
        <w:rPr>
          <w:i/>
          <w:color w:val="000000" w:themeColor="text1"/>
        </w:rPr>
        <w:t xml:space="preserve">“…trata de dar una protección razonable a la </w:t>
      </w:r>
      <w:proofErr w:type="spellStart"/>
      <w:r w:rsidRPr="000E7F7F">
        <w:rPr>
          <w:i/>
          <w:color w:val="000000" w:themeColor="text1"/>
        </w:rPr>
        <w:t>incidentista</w:t>
      </w:r>
      <w:proofErr w:type="spellEnd"/>
      <w:r w:rsidRPr="000E7F7F">
        <w:rPr>
          <w:i/>
          <w:color w:val="000000" w:themeColor="text1"/>
        </w:rPr>
        <w:t>, sin perder de vista el tema de la ejecutividad y ejecutoriedad de los actos administrativos, en este caso, de la resolución del Tribunal Administrativo de Transportes…”.(Ver Considerando Decimo del artículo 7.7 de la Sesión Ordinaria 67-2010 del 23 de diciembre de 2010 adoptada por el Consejo de Transporte Público)</w:t>
      </w:r>
    </w:p>
    <w:p w:rsidR="004C66BA" w:rsidRPr="000E7F7F" w:rsidRDefault="004C66BA" w:rsidP="004C66BA">
      <w:pPr>
        <w:pStyle w:val="Prrafodelista"/>
        <w:spacing w:before="100" w:beforeAutospacing="1" w:after="100" w:afterAutospacing="1"/>
        <w:ind w:left="360"/>
        <w:jc w:val="both"/>
        <w:rPr>
          <w:color w:val="000000" w:themeColor="text1"/>
        </w:rPr>
      </w:pPr>
    </w:p>
    <w:p w:rsidR="004C66BA" w:rsidRPr="000E7F7F" w:rsidRDefault="004C66BA" w:rsidP="004C66BA">
      <w:pPr>
        <w:pStyle w:val="Prrafodelista"/>
        <w:ind w:left="0"/>
        <w:jc w:val="both"/>
        <w:rPr>
          <w:color w:val="000000" w:themeColor="text1"/>
        </w:rPr>
      </w:pPr>
      <w:r w:rsidRPr="000E7F7F">
        <w:rPr>
          <w:color w:val="000000" w:themeColor="text1"/>
        </w:rPr>
        <w:t xml:space="preserve">La disposición de la cláusula con condición resolutoria, entraña justamente la previsión de que si la resolución del Tribunal Administrativo de Transporte se confirma en Sede Contenciosa, implicaría entonces la modificación automática del contrato.  De ahí que el Consejo, </w:t>
      </w:r>
      <w:r w:rsidR="00A44099">
        <w:rPr>
          <w:color w:val="000000" w:themeColor="text1"/>
        </w:rPr>
        <w:t xml:space="preserve">mientras perdure la condición resolutoria, </w:t>
      </w:r>
      <w:r w:rsidRPr="000E7F7F">
        <w:rPr>
          <w:color w:val="000000" w:themeColor="text1"/>
        </w:rPr>
        <w:t>p</w:t>
      </w:r>
      <w:r w:rsidR="00A44099">
        <w:rPr>
          <w:color w:val="000000" w:themeColor="text1"/>
        </w:rPr>
        <w:t>ierde</w:t>
      </w:r>
      <w:r w:rsidRPr="000E7F7F">
        <w:rPr>
          <w:color w:val="000000" w:themeColor="text1"/>
        </w:rPr>
        <w:t xml:space="preserve"> la competencia para pronunciarse sobre esos actos, en virtud de estar agotada la vía administrativa y estar en litigio la validez de las resoluciones TAT 1647-2007 y TAT-1649-2007.</w:t>
      </w:r>
    </w:p>
    <w:p w:rsidR="004C66BA" w:rsidRPr="000E7F7F" w:rsidRDefault="004C66BA" w:rsidP="004C66BA">
      <w:pPr>
        <w:jc w:val="both"/>
        <w:rPr>
          <w:b/>
          <w:color w:val="000000" w:themeColor="text1"/>
          <w:sz w:val="24"/>
          <w:szCs w:val="24"/>
        </w:rPr>
      </w:pPr>
    </w:p>
    <w:p w:rsidR="004C66BA" w:rsidRPr="00C52DF6" w:rsidRDefault="004C66BA" w:rsidP="004C66BA">
      <w:pPr>
        <w:pStyle w:val="Prrafodelista"/>
        <w:ind w:left="0"/>
        <w:jc w:val="both"/>
        <w:rPr>
          <w:color w:val="000000" w:themeColor="text1"/>
          <w:lang w:eastAsia="es-CR"/>
        </w:rPr>
      </w:pPr>
      <w:r w:rsidRPr="000E7F7F">
        <w:rPr>
          <w:color w:val="000000" w:themeColor="text1"/>
          <w:lang w:eastAsia="es-CR"/>
        </w:rPr>
        <w:t>La jurisprudencia constitucional, ha sido clara al pronunciarse sobre la revocatoria de cláusulas resolutorias que sujetan la prestación de un servicio público de transporte remunerado de pe</w:t>
      </w:r>
      <w:r w:rsidRPr="00C52DF6">
        <w:rPr>
          <w:color w:val="000000" w:themeColor="text1"/>
          <w:lang w:eastAsia="es-CR"/>
        </w:rPr>
        <w:t>rsonas:</w:t>
      </w:r>
    </w:p>
    <w:p w:rsidR="004C66BA" w:rsidRPr="00C52DF6" w:rsidRDefault="000E7F7F" w:rsidP="000E7F7F">
      <w:pPr>
        <w:pStyle w:val="Prrafodelista"/>
        <w:tabs>
          <w:tab w:val="left" w:pos="890"/>
        </w:tabs>
        <w:ind w:left="0"/>
        <w:jc w:val="both"/>
        <w:rPr>
          <w:color w:val="000000" w:themeColor="text1"/>
          <w:lang w:eastAsia="es-CR"/>
        </w:rPr>
      </w:pPr>
      <w:r w:rsidRPr="00C52DF6">
        <w:rPr>
          <w:color w:val="000000" w:themeColor="text1"/>
          <w:lang w:eastAsia="es-CR"/>
        </w:rPr>
        <w:tab/>
      </w:r>
    </w:p>
    <w:p w:rsidR="004C66BA" w:rsidRPr="00C52DF6" w:rsidRDefault="004C66BA" w:rsidP="00292F95">
      <w:pPr>
        <w:ind w:left="851" w:right="851"/>
        <w:jc w:val="both"/>
        <w:rPr>
          <w:color w:val="000000" w:themeColor="text1"/>
          <w:lang w:eastAsia="es-CR"/>
        </w:rPr>
      </w:pPr>
      <w:r w:rsidRPr="00C52DF6">
        <w:rPr>
          <w:color w:val="000000" w:themeColor="text1"/>
          <w:lang w:eastAsia="es-CR"/>
        </w:rPr>
        <w:t xml:space="preserve">“(…) Del informe rendido por la autoridad recurrida y de las pruebas que corren agregadas al expediente, se desprende claramente que el permiso de operación inicialmente otorgado al aquí accionante por la Comisión Técnica de Transportes del Ministerio de Obras Públicas y Transportes, a fin de prestar el servicio de transportes remunerado de personas en la ruta </w:t>
      </w:r>
      <w:proofErr w:type="spellStart"/>
      <w:r w:rsidRPr="00C52DF6">
        <w:rPr>
          <w:color w:val="000000" w:themeColor="text1"/>
          <w:lang w:eastAsia="es-CR"/>
        </w:rPr>
        <w:t>Turrujal</w:t>
      </w:r>
      <w:proofErr w:type="spellEnd"/>
      <w:r w:rsidRPr="00C52DF6">
        <w:rPr>
          <w:color w:val="000000" w:themeColor="text1"/>
          <w:lang w:eastAsia="es-CR"/>
        </w:rPr>
        <w:t xml:space="preserve"> de Acosta - San José (folio 19), desde un inicio se sujetó a una condición resolutoria, la cual consistía precisamente en que aquel se mantendría vigente hasta que se completara el proceso licitatorio a que está sujeto la ruta, sin ser mayor de un año. Tal circunstancia, aún tomando en cuenta la precariedad del derecho concedido, no legitimaba a la administración para adoptar cualquier tipo de </w:t>
      </w:r>
      <w:r w:rsidRPr="00C52DF6">
        <w:rPr>
          <w:color w:val="000000" w:themeColor="text1"/>
          <w:lang w:eastAsia="es-CR"/>
        </w:rPr>
        <w:lastRenderedPageBreak/>
        <w:t xml:space="preserve">medida que viniese a suprimir o disminuir el derecho concedido. En efecto, ha sido reiterada la jurisprudencia de esta Sala, en el sentido de que la administración no puede anular sus propios actos declaratorios de derechos en sede administrativa o judicial (mediante el proceso de </w:t>
      </w:r>
      <w:proofErr w:type="spellStart"/>
      <w:r w:rsidRPr="00C52DF6">
        <w:rPr>
          <w:color w:val="000000" w:themeColor="text1"/>
          <w:lang w:eastAsia="es-CR"/>
        </w:rPr>
        <w:t>lesividad</w:t>
      </w:r>
      <w:proofErr w:type="spellEnd"/>
      <w:r w:rsidRPr="00C52DF6">
        <w:rPr>
          <w:color w:val="000000" w:themeColor="text1"/>
          <w:lang w:eastAsia="es-CR"/>
        </w:rPr>
        <w:t xml:space="preserve">), sin ajustarse al procedimiento que para tales efectos se establece en la Ley General de la Administración Pública y la Ley Reguladora de la Jurisdicción Contencioso Administrativa. </w:t>
      </w:r>
      <w:r w:rsidRPr="00C52DF6">
        <w:rPr>
          <w:color w:val="000000" w:themeColor="text1"/>
          <w:u w:val="single"/>
          <w:lang w:eastAsia="es-CR"/>
        </w:rPr>
        <w:t>En el caso que ahora interesa, el acto mediante el cual la Comisión Técnica de Transportes dispuso la suspensión de los efectos del permiso provisional otorgado por las razones que se invocaron, resulta ilegítimo, pues aún cuando para el primero se hubiera omitido la audiencia previa a la concesionaria COOPECARAIGRES, el mismo era declaratorio de derechos y en consecuencia, debía mantenerse por el tiempo que la propia administración dispuso, o hasta tanto no se completara el proceso licitatorio de dicha ruta, tal y como quedó expuesto</w:t>
      </w:r>
      <w:r w:rsidRPr="00C52DF6">
        <w:rPr>
          <w:color w:val="000000" w:themeColor="text1"/>
          <w:lang w:eastAsia="es-CR"/>
        </w:rPr>
        <w:t xml:space="preserve">. Y ello no puede ser de otra manera, pues incluso al aprobar dicha Comisión el permiso provisional, indujo a que al accionante adquiriera diversas obligaciones -incluso económicas- para poder atender adecuadamente la prestación del servicio. </w:t>
      </w:r>
    </w:p>
    <w:p w:rsidR="004C66BA" w:rsidRPr="00C52DF6" w:rsidRDefault="004C66BA" w:rsidP="00292F95">
      <w:pPr>
        <w:pStyle w:val="Prrafodelista"/>
        <w:ind w:left="851" w:right="851"/>
        <w:jc w:val="both"/>
        <w:rPr>
          <w:i/>
          <w:color w:val="000000" w:themeColor="text1"/>
          <w:sz w:val="20"/>
          <w:szCs w:val="20"/>
        </w:rPr>
      </w:pPr>
      <w:r w:rsidRPr="00C52DF6">
        <w:rPr>
          <w:color w:val="000000" w:themeColor="text1"/>
          <w:sz w:val="20"/>
          <w:szCs w:val="20"/>
          <w:lang w:eastAsia="es-CR"/>
        </w:rPr>
        <w:t xml:space="preserve">II. Tampoco resultan atendibles los argumentos expuestos por el órgano recurrido, en el sentido de que podía suspender los efectos del acto inicialmente adoptado, sea el permiso provisional de operación, al amparo de lo dispuesto en los artículos 34 párrafo 3°) del Reglamento Ejecutivo para el ejercicio de actuaciones de la Comisión Técnica de Transportes (Decreto Ejecutivo # 17751-MOPT) y 148 de la Ley General de la Administración Pública. Al amparo del derecho de la constitución y de los principios que de aquel se derivan, tales como el de seguridad jurídica y de respeto a los derechos del particular, los actos declaratorios de derechos no pueden ser suprimidos o disminuidos por la propia administración concedente, si no es en el ejercicio de sus potestades de tutela, cuando se incumplan las condiciones bajo los cuales aquel podía válidamente ser ejercido, o cuando ocurra la condición resolutoria para su extinción. En el presente caso no ocurrió ninguna de esas dos circunstancias, sino que al detectar la administración la omisión en que había incurrido, lo que incluso pudo haber afectado los derechos de la concesionaria del servicio COOPECARAIGRES R.L., pretendió corregirlo en esa vía, todo lo cual resulta ilegítimo, según quedó dicho con el considerando que antecede. A lo anterior cabe añadir que para suspender los efectos del acto que le beneficiaba, no se le confirió oportunidad de defensa, por lo que también se violentó la garantía del debido proceso.” </w:t>
      </w:r>
      <w:r w:rsidRPr="00C52DF6">
        <w:rPr>
          <w:color w:val="000000" w:themeColor="text1"/>
          <w:sz w:val="20"/>
          <w:szCs w:val="20"/>
        </w:rPr>
        <w:t xml:space="preserve">Sala Constitucional de la Corte Suprema de Justicia. Voto N° 5648-94 de las 17:00 hrs.  </w:t>
      </w:r>
      <w:proofErr w:type="gramStart"/>
      <w:r w:rsidRPr="00C52DF6">
        <w:rPr>
          <w:color w:val="000000" w:themeColor="text1"/>
          <w:sz w:val="20"/>
          <w:szCs w:val="20"/>
        </w:rPr>
        <w:t>del</w:t>
      </w:r>
      <w:proofErr w:type="gramEnd"/>
      <w:r w:rsidRPr="00C52DF6">
        <w:rPr>
          <w:color w:val="000000" w:themeColor="text1"/>
          <w:sz w:val="20"/>
          <w:szCs w:val="20"/>
        </w:rPr>
        <w:t xml:space="preserve"> 28 de setiembre de 1994. </w:t>
      </w:r>
      <w:r w:rsidRPr="00C52DF6">
        <w:rPr>
          <w:i/>
          <w:color w:val="000000" w:themeColor="text1"/>
          <w:sz w:val="20"/>
          <w:szCs w:val="20"/>
        </w:rPr>
        <w:t>(El subrayado no es del original)</w:t>
      </w:r>
    </w:p>
    <w:p w:rsidR="00292F95" w:rsidRPr="00C52DF6" w:rsidRDefault="00292F95" w:rsidP="004C66BA">
      <w:pPr>
        <w:pStyle w:val="Prrafodelista"/>
        <w:rPr>
          <w:color w:val="000000" w:themeColor="text1"/>
        </w:rPr>
      </w:pPr>
    </w:p>
    <w:p w:rsidR="004C66BA" w:rsidRPr="00292F95" w:rsidRDefault="004C66BA" w:rsidP="00292F95">
      <w:pPr>
        <w:pStyle w:val="Prrafodelista"/>
        <w:numPr>
          <w:ilvl w:val="1"/>
          <w:numId w:val="17"/>
        </w:numPr>
        <w:ind w:left="0" w:firstLine="0"/>
        <w:jc w:val="both"/>
        <w:rPr>
          <w:color w:val="000000" w:themeColor="text1"/>
        </w:rPr>
      </w:pPr>
      <w:r w:rsidRPr="00C52DF6">
        <w:rPr>
          <w:b/>
          <w:i/>
          <w:color w:val="000000" w:themeColor="text1"/>
        </w:rPr>
        <w:t xml:space="preserve">APARTE </w:t>
      </w:r>
      <w:r w:rsidRPr="00292F95">
        <w:rPr>
          <w:b/>
          <w:i/>
        </w:rPr>
        <w:t>1-. Perspectiva</w:t>
      </w:r>
      <w:r w:rsidR="000E7F7F">
        <w:rPr>
          <w:b/>
          <w:i/>
        </w:rPr>
        <w:t>s</w:t>
      </w:r>
      <w:r w:rsidRPr="00292F95">
        <w:rPr>
          <w:b/>
          <w:i/>
        </w:rPr>
        <w:t xml:space="preserve"> sobre los cambios operados por utilidad pública en la zona geográfica en donde qued</w:t>
      </w:r>
      <w:r w:rsidR="000E7F7F">
        <w:rPr>
          <w:b/>
          <w:i/>
        </w:rPr>
        <w:t>ó</w:t>
      </w:r>
      <w:r w:rsidRPr="00292F95">
        <w:rPr>
          <w:b/>
          <w:i/>
        </w:rPr>
        <w:t xml:space="preserve"> subsumida la otrora ruta 128.</w:t>
      </w:r>
    </w:p>
    <w:p w:rsidR="00292F95" w:rsidRPr="002835CC" w:rsidRDefault="00292F95" w:rsidP="00292F95">
      <w:pPr>
        <w:jc w:val="both"/>
        <w:rPr>
          <w:sz w:val="24"/>
          <w:szCs w:val="24"/>
        </w:rPr>
      </w:pPr>
    </w:p>
    <w:p w:rsidR="00292F95" w:rsidRPr="00FE5360" w:rsidRDefault="00292F95" w:rsidP="00292F95">
      <w:pPr>
        <w:pStyle w:val="Prrafodelista"/>
        <w:numPr>
          <w:ilvl w:val="0"/>
          <w:numId w:val="20"/>
        </w:numPr>
        <w:jc w:val="both"/>
        <w:rPr>
          <w:b/>
          <w:u w:val="single"/>
        </w:rPr>
      </w:pPr>
      <w:r w:rsidRPr="00FE5360">
        <w:rPr>
          <w:b/>
          <w:u w:val="single"/>
        </w:rPr>
        <w:t xml:space="preserve">Vicisitudes del sistema geográfico así como en su prestación del servicio de la otrora </w:t>
      </w:r>
      <w:r>
        <w:rPr>
          <w:b/>
          <w:u w:val="single"/>
        </w:rPr>
        <w:t xml:space="preserve">denominada </w:t>
      </w:r>
      <w:r w:rsidRPr="00FE5360">
        <w:rPr>
          <w:b/>
          <w:u w:val="single"/>
        </w:rPr>
        <w:t xml:space="preserve">ruta </w:t>
      </w:r>
      <w:r w:rsidRPr="00F17B82">
        <w:rPr>
          <w:b/>
          <w:u w:val="single"/>
        </w:rPr>
        <w:t>12</w:t>
      </w:r>
      <w:r w:rsidR="00E20894" w:rsidRPr="00F17B82">
        <w:rPr>
          <w:b/>
          <w:u w:val="single"/>
        </w:rPr>
        <w:t>8</w:t>
      </w:r>
      <w:r w:rsidRPr="00FE5360">
        <w:rPr>
          <w:b/>
          <w:u w:val="single"/>
        </w:rPr>
        <w:t>.</w:t>
      </w:r>
    </w:p>
    <w:p w:rsidR="00292F95" w:rsidRPr="002835CC" w:rsidRDefault="00292F95" w:rsidP="00292F95">
      <w:pPr>
        <w:jc w:val="both"/>
        <w:rPr>
          <w:sz w:val="24"/>
          <w:szCs w:val="24"/>
        </w:rPr>
      </w:pPr>
    </w:p>
    <w:p w:rsidR="00292F95" w:rsidRDefault="00292F95" w:rsidP="00292F95">
      <w:pPr>
        <w:jc w:val="both"/>
        <w:rPr>
          <w:sz w:val="24"/>
          <w:szCs w:val="24"/>
        </w:rPr>
      </w:pPr>
      <w:r w:rsidRPr="002835CC">
        <w:rPr>
          <w:sz w:val="24"/>
          <w:szCs w:val="24"/>
        </w:rPr>
        <w:t>En una primera fase que podemos determinar a partir del Acuerdo</w:t>
      </w:r>
      <w:r w:rsidR="00E20894">
        <w:rPr>
          <w:sz w:val="24"/>
          <w:szCs w:val="24"/>
        </w:rPr>
        <w:t xml:space="preserve"> publicado </w:t>
      </w:r>
      <w:r w:rsidR="00EF63CD">
        <w:rPr>
          <w:sz w:val="24"/>
          <w:szCs w:val="24"/>
        </w:rPr>
        <w:t xml:space="preserve">en la </w:t>
      </w:r>
      <w:r w:rsidR="00E20894" w:rsidRPr="002835CC">
        <w:rPr>
          <w:sz w:val="24"/>
          <w:szCs w:val="24"/>
        </w:rPr>
        <w:t>Gaceta N° 85 de</w:t>
      </w:r>
      <w:r w:rsidR="00EF63CD">
        <w:rPr>
          <w:sz w:val="24"/>
          <w:szCs w:val="24"/>
        </w:rPr>
        <w:t>l mes de</w:t>
      </w:r>
      <w:r w:rsidR="00E20894" w:rsidRPr="002835CC">
        <w:rPr>
          <w:sz w:val="24"/>
          <w:szCs w:val="24"/>
        </w:rPr>
        <w:t xml:space="preserve"> mayo de 1989</w:t>
      </w:r>
      <w:r w:rsidR="00EF63CD">
        <w:rPr>
          <w:sz w:val="24"/>
          <w:szCs w:val="24"/>
        </w:rPr>
        <w:t>,</w:t>
      </w:r>
      <w:r w:rsidR="00E20894" w:rsidRPr="002835CC">
        <w:rPr>
          <w:sz w:val="24"/>
          <w:szCs w:val="24"/>
        </w:rPr>
        <w:t xml:space="preserve"> </w:t>
      </w:r>
      <w:r w:rsidR="00E20894">
        <w:rPr>
          <w:sz w:val="24"/>
          <w:szCs w:val="24"/>
        </w:rPr>
        <w:t xml:space="preserve">en </w:t>
      </w:r>
      <w:r w:rsidR="00E20894" w:rsidRPr="002835CC">
        <w:rPr>
          <w:sz w:val="24"/>
          <w:szCs w:val="24"/>
        </w:rPr>
        <w:t xml:space="preserve">donde </w:t>
      </w:r>
      <w:r w:rsidR="00E20894">
        <w:rPr>
          <w:sz w:val="24"/>
          <w:szCs w:val="24"/>
        </w:rPr>
        <w:t xml:space="preserve">aparece </w:t>
      </w:r>
      <w:r w:rsidR="00E20894" w:rsidRPr="002835CC">
        <w:rPr>
          <w:sz w:val="24"/>
          <w:szCs w:val="24"/>
        </w:rPr>
        <w:t>el cartel N° 2-89 y Gaceta N° 212 de</w:t>
      </w:r>
      <w:r w:rsidR="00E20894">
        <w:rPr>
          <w:sz w:val="24"/>
          <w:szCs w:val="24"/>
        </w:rPr>
        <w:t xml:space="preserve">l jueves 8 de noviembre de 1990, </w:t>
      </w:r>
      <w:r w:rsidRPr="002835CC">
        <w:rPr>
          <w:sz w:val="24"/>
          <w:szCs w:val="24"/>
        </w:rPr>
        <w:t xml:space="preserve">la otrora Comisión Técnica, Autoridad Superior </w:t>
      </w:r>
      <w:r>
        <w:rPr>
          <w:sz w:val="24"/>
          <w:szCs w:val="24"/>
        </w:rPr>
        <w:t>competente</w:t>
      </w:r>
      <w:r w:rsidR="00E20894">
        <w:rPr>
          <w:sz w:val="24"/>
          <w:szCs w:val="24"/>
        </w:rPr>
        <w:t xml:space="preserve"> </w:t>
      </w:r>
      <w:r w:rsidR="00EF63CD">
        <w:rPr>
          <w:sz w:val="24"/>
          <w:szCs w:val="24"/>
        </w:rPr>
        <w:t xml:space="preserve">determina el sistema geográfico y operativo de la ruta 128, </w:t>
      </w:r>
      <w:r w:rsidRPr="002835CC">
        <w:rPr>
          <w:sz w:val="24"/>
          <w:szCs w:val="24"/>
        </w:rPr>
        <w:t>para la prestación del servicio del transporte público remunerado de personas modalidad autobús, cuya naturaleza pública es</w:t>
      </w:r>
      <w:r w:rsidR="00EF63CD">
        <w:rPr>
          <w:sz w:val="24"/>
          <w:szCs w:val="24"/>
        </w:rPr>
        <w:t xml:space="preserve"> notable,</w:t>
      </w:r>
      <w:r w:rsidRPr="002835CC">
        <w:rPr>
          <w:sz w:val="24"/>
          <w:szCs w:val="24"/>
        </w:rPr>
        <w:t xml:space="preserve"> </w:t>
      </w:r>
      <w:r w:rsidR="00EF63CD">
        <w:rPr>
          <w:sz w:val="24"/>
          <w:szCs w:val="24"/>
        </w:rPr>
        <w:t xml:space="preserve">materia </w:t>
      </w:r>
      <w:r w:rsidRPr="002835CC">
        <w:rPr>
          <w:sz w:val="24"/>
          <w:szCs w:val="24"/>
        </w:rPr>
        <w:t xml:space="preserve">donde solamente el Estado tiene potestad para su regulación en aras de brindar un servicio público a toda persona que así lo requiera bajo los principio de servicio al costo, eficiencia y eficacia, atributos estos que se deben </w:t>
      </w:r>
      <w:r w:rsidRPr="002835CC">
        <w:rPr>
          <w:sz w:val="24"/>
          <w:szCs w:val="24"/>
        </w:rPr>
        <w:lastRenderedPageBreak/>
        <w:t xml:space="preserve">salvaguardar para cumplir con la garantía innata como es la continuidad y satisfacción de las necesidades de los usuarios del dicho servicio. </w:t>
      </w:r>
    </w:p>
    <w:p w:rsidR="00E20894" w:rsidRPr="002835CC" w:rsidRDefault="00E20894" w:rsidP="00292F95">
      <w:pPr>
        <w:jc w:val="both"/>
        <w:rPr>
          <w:sz w:val="24"/>
          <w:szCs w:val="24"/>
        </w:rPr>
      </w:pPr>
    </w:p>
    <w:p w:rsidR="00292F95" w:rsidRPr="002835CC" w:rsidRDefault="00292F95" w:rsidP="00EF63CD">
      <w:pPr>
        <w:ind w:firstLine="708"/>
        <w:jc w:val="both"/>
        <w:rPr>
          <w:b/>
          <w:sz w:val="24"/>
          <w:szCs w:val="24"/>
          <w:u w:val="single"/>
        </w:rPr>
      </w:pPr>
      <w:r>
        <w:rPr>
          <w:b/>
          <w:sz w:val="24"/>
          <w:szCs w:val="24"/>
        </w:rPr>
        <w:t>b)</w:t>
      </w:r>
      <w:r w:rsidRPr="002835CC">
        <w:rPr>
          <w:b/>
          <w:sz w:val="24"/>
          <w:szCs w:val="24"/>
        </w:rPr>
        <w:t xml:space="preserve"> </w:t>
      </w:r>
      <w:r w:rsidRPr="002835CC">
        <w:rPr>
          <w:b/>
          <w:sz w:val="24"/>
          <w:szCs w:val="24"/>
          <w:u w:val="single"/>
        </w:rPr>
        <w:t xml:space="preserve">El sistema geográfico de la ruta </w:t>
      </w:r>
      <w:r w:rsidRPr="00EF63CD">
        <w:rPr>
          <w:b/>
          <w:sz w:val="24"/>
          <w:szCs w:val="24"/>
          <w:u w:val="single"/>
        </w:rPr>
        <w:t>12</w:t>
      </w:r>
      <w:r w:rsidR="00E20894" w:rsidRPr="00EF63CD">
        <w:rPr>
          <w:b/>
          <w:sz w:val="24"/>
          <w:szCs w:val="24"/>
          <w:u w:val="single"/>
        </w:rPr>
        <w:t>8</w:t>
      </w:r>
      <w:r w:rsidRPr="002835CC">
        <w:rPr>
          <w:b/>
          <w:sz w:val="24"/>
          <w:szCs w:val="24"/>
          <w:u w:val="single"/>
        </w:rPr>
        <w:t xml:space="preserve"> </w:t>
      </w:r>
    </w:p>
    <w:p w:rsidR="00292F95" w:rsidRPr="002835CC" w:rsidRDefault="00292F95" w:rsidP="00292F95">
      <w:pPr>
        <w:jc w:val="both"/>
        <w:rPr>
          <w:sz w:val="24"/>
          <w:szCs w:val="24"/>
        </w:rPr>
      </w:pPr>
    </w:p>
    <w:p w:rsidR="00292F95" w:rsidRPr="002835CC" w:rsidRDefault="00292F95" w:rsidP="00292F95">
      <w:pPr>
        <w:jc w:val="both"/>
        <w:rPr>
          <w:sz w:val="24"/>
          <w:szCs w:val="24"/>
        </w:rPr>
      </w:pPr>
      <w:r w:rsidRPr="002835CC">
        <w:rPr>
          <w:sz w:val="24"/>
          <w:szCs w:val="24"/>
        </w:rPr>
        <w:t xml:space="preserve">El sistema geográfico de la ruta </w:t>
      </w:r>
      <w:r w:rsidRPr="00EF63CD">
        <w:rPr>
          <w:sz w:val="24"/>
          <w:szCs w:val="24"/>
        </w:rPr>
        <w:t>12</w:t>
      </w:r>
      <w:r w:rsidR="00E20894" w:rsidRPr="00EF63CD">
        <w:rPr>
          <w:sz w:val="24"/>
          <w:szCs w:val="24"/>
        </w:rPr>
        <w:t>8</w:t>
      </w:r>
      <w:r w:rsidR="00EF63CD">
        <w:rPr>
          <w:sz w:val="24"/>
          <w:szCs w:val="24"/>
        </w:rPr>
        <w:t xml:space="preserve"> comprendía</w:t>
      </w:r>
      <w:r w:rsidRPr="002835CC">
        <w:rPr>
          <w:sz w:val="24"/>
          <w:szCs w:val="24"/>
        </w:rPr>
        <w:t xml:space="preserve"> un recorrido que denominamos </w:t>
      </w:r>
      <w:r w:rsidR="00EF63CD">
        <w:rPr>
          <w:sz w:val="24"/>
          <w:szCs w:val="24"/>
        </w:rPr>
        <w:t xml:space="preserve">tipo </w:t>
      </w:r>
      <w:r w:rsidRPr="002835CC">
        <w:rPr>
          <w:sz w:val="24"/>
          <w:szCs w:val="24"/>
        </w:rPr>
        <w:t>lineal</w:t>
      </w:r>
      <w:r w:rsidR="00EF63CD">
        <w:rPr>
          <w:sz w:val="24"/>
          <w:szCs w:val="24"/>
        </w:rPr>
        <w:t>,</w:t>
      </w:r>
      <w:r w:rsidRPr="002835CC">
        <w:rPr>
          <w:sz w:val="24"/>
          <w:szCs w:val="24"/>
        </w:rPr>
        <w:t xml:space="preserve"> cuya descripción </w:t>
      </w:r>
      <w:r w:rsidR="00EF63CD">
        <w:rPr>
          <w:sz w:val="24"/>
          <w:szCs w:val="24"/>
        </w:rPr>
        <w:t xml:space="preserve">era </w:t>
      </w:r>
      <w:r w:rsidRPr="002835CC">
        <w:rPr>
          <w:sz w:val="24"/>
          <w:szCs w:val="24"/>
        </w:rPr>
        <w:t>San José- Santa Ana y viceversa</w:t>
      </w:r>
      <w:r w:rsidR="00EF63CD">
        <w:rPr>
          <w:sz w:val="24"/>
          <w:szCs w:val="24"/>
        </w:rPr>
        <w:t>,</w:t>
      </w:r>
      <w:r w:rsidRPr="002835CC">
        <w:rPr>
          <w:sz w:val="24"/>
          <w:szCs w:val="24"/>
        </w:rPr>
        <w:t xml:space="preserve"> el cual es </w:t>
      </w:r>
      <w:r w:rsidR="00EF63CD">
        <w:rPr>
          <w:sz w:val="24"/>
          <w:szCs w:val="24"/>
        </w:rPr>
        <w:t>subsumido</w:t>
      </w:r>
      <w:r w:rsidRPr="002835CC">
        <w:rPr>
          <w:sz w:val="24"/>
          <w:szCs w:val="24"/>
        </w:rPr>
        <w:t xml:space="preserve"> en pro de la modernización del servicio de transporte público</w:t>
      </w:r>
      <w:r w:rsidR="00EF63CD">
        <w:rPr>
          <w:sz w:val="24"/>
          <w:szCs w:val="24"/>
        </w:rPr>
        <w:t xml:space="preserve">, dentro de un sistema sectorizado </w:t>
      </w:r>
      <w:r w:rsidRPr="002835CC">
        <w:rPr>
          <w:sz w:val="24"/>
          <w:szCs w:val="24"/>
        </w:rPr>
        <w:t>denomina</w:t>
      </w:r>
      <w:r w:rsidR="00EF63CD">
        <w:rPr>
          <w:sz w:val="24"/>
          <w:szCs w:val="24"/>
        </w:rPr>
        <w:t>do</w:t>
      </w:r>
      <w:r w:rsidRPr="002835CC">
        <w:rPr>
          <w:sz w:val="24"/>
          <w:szCs w:val="24"/>
        </w:rPr>
        <w:t xml:space="preserve"> actual</w:t>
      </w:r>
      <w:r w:rsidR="00EF63CD">
        <w:rPr>
          <w:sz w:val="24"/>
          <w:szCs w:val="24"/>
        </w:rPr>
        <w:t>mente “Sector Escazú- Santa Ana”.</w:t>
      </w:r>
    </w:p>
    <w:p w:rsidR="00292F95" w:rsidRPr="002835CC" w:rsidRDefault="00292F95" w:rsidP="00292F95">
      <w:pPr>
        <w:jc w:val="both"/>
        <w:rPr>
          <w:sz w:val="24"/>
          <w:szCs w:val="24"/>
        </w:rPr>
      </w:pPr>
    </w:p>
    <w:p w:rsidR="00292F95" w:rsidRPr="002835CC" w:rsidRDefault="00292F95" w:rsidP="00292F95">
      <w:pPr>
        <w:jc w:val="both"/>
        <w:rPr>
          <w:sz w:val="24"/>
          <w:szCs w:val="24"/>
        </w:rPr>
      </w:pPr>
      <w:r w:rsidRPr="002835CC">
        <w:rPr>
          <w:sz w:val="24"/>
          <w:szCs w:val="24"/>
        </w:rPr>
        <w:t>En su origen la ruta 1</w:t>
      </w:r>
      <w:r w:rsidR="00E20894">
        <w:rPr>
          <w:sz w:val="24"/>
          <w:szCs w:val="24"/>
        </w:rPr>
        <w:t>28</w:t>
      </w:r>
      <w:r w:rsidRPr="002835CC">
        <w:rPr>
          <w:sz w:val="24"/>
          <w:szCs w:val="24"/>
        </w:rPr>
        <w:t xml:space="preserve"> </w:t>
      </w:r>
      <w:r w:rsidR="00EF63CD">
        <w:rPr>
          <w:sz w:val="24"/>
          <w:szCs w:val="24"/>
        </w:rPr>
        <w:t xml:space="preserve">consistía en la </w:t>
      </w:r>
      <w:r w:rsidRPr="002835CC">
        <w:rPr>
          <w:sz w:val="24"/>
          <w:szCs w:val="24"/>
        </w:rPr>
        <w:t>prestación de</w:t>
      </w:r>
      <w:r w:rsidR="00EF63CD">
        <w:rPr>
          <w:sz w:val="24"/>
          <w:szCs w:val="24"/>
        </w:rPr>
        <w:t>l</w:t>
      </w:r>
      <w:r w:rsidRPr="002835CC">
        <w:rPr>
          <w:sz w:val="24"/>
          <w:szCs w:val="24"/>
        </w:rPr>
        <w:t xml:space="preserve"> servicio en la zona geográfica llamada San José- Santa Ana viceversa y ramales modalidad autobús y busetas- (Ver Gaceta N° 85</w:t>
      </w:r>
      <w:r w:rsidR="00EF63CD">
        <w:rPr>
          <w:sz w:val="24"/>
          <w:szCs w:val="24"/>
        </w:rPr>
        <w:t>,</w:t>
      </w:r>
      <w:r w:rsidRPr="002835CC">
        <w:rPr>
          <w:sz w:val="24"/>
          <w:szCs w:val="24"/>
        </w:rPr>
        <w:t xml:space="preserve"> de</w:t>
      </w:r>
      <w:r w:rsidR="00EF63CD">
        <w:rPr>
          <w:sz w:val="24"/>
          <w:szCs w:val="24"/>
        </w:rPr>
        <w:t>l mes de</w:t>
      </w:r>
      <w:r w:rsidRPr="002835CC">
        <w:rPr>
          <w:sz w:val="24"/>
          <w:szCs w:val="24"/>
        </w:rPr>
        <w:t xml:space="preserve"> mayo de 1989 donde se public</w:t>
      </w:r>
      <w:r w:rsidR="00E20894">
        <w:rPr>
          <w:sz w:val="24"/>
          <w:szCs w:val="24"/>
        </w:rPr>
        <w:t>ó</w:t>
      </w:r>
      <w:r w:rsidRPr="002835CC">
        <w:rPr>
          <w:sz w:val="24"/>
          <w:szCs w:val="24"/>
        </w:rPr>
        <w:t xml:space="preserve"> el cartel N° 2-89 y Gaceta N° 212 del jueves 8 de noviembre de 1990). </w:t>
      </w:r>
    </w:p>
    <w:p w:rsidR="00292F95" w:rsidRPr="002835CC" w:rsidRDefault="00292F95" w:rsidP="00292F95">
      <w:pPr>
        <w:jc w:val="both"/>
        <w:rPr>
          <w:sz w:val="24"/>
          <w:szCs w:val="24"/>
        </w:rPr>
      </w:pPr>
    </w:p>
    <w:p w:rsidR="00292F95" w:rsidRPr="002835CC" w:rsidRDefault="00292F95" w:rsidP="00292F95">
      <w:pPr>
        <w:jc w:val="both"/>
        <w:rPr>
          <w:sz w:val="24"/>
          <w:szCs w:val="24"/>
        </w:rPr>
      </w:pPr>
      <w:r w:rsidRPr="002835CC">
        <w:rPr>
          <w:sz w:val="24"/>
          <w:szCs w:val="24"/>
        </w:rPr>
        <w:t>Posteriormente la ruta es estudiada por el Departamento de Ingeniería del Consejo de Transporte Público y determina que existen ramales de la ruta 128 San José- Santa Ana ramales y viceversa están siendo servidos por operadores no autorizados por lo que están desprotegidos los usuarios y que para resolver esta irregularidad recomienda que se integren los ramales que ahí se describen. (Ver página 21 del informe DING- 05- 1439 del 8 de noviembre de 2005 denominado integración de otros ramales a la ruta 128</w:t>
      </w:r>
      <w:r w:rsidR="00EF63CD">
        <w:rPr>
          <w:sz w:val="24"/>
          <w:szCs w:val="24"/>
        </w:rPr>
        <w:t>)</w:t>
      </w:r>
      <w:r w:rsidRPr="002835CC">
        <w:rPr>
          <w:sz w:val="24"/>
          <w:szCs w:val="24"/>
        </w:rPr>
        <w:t xml:space="preserve">. Esto es por deficiencias encontradas en la prestación, </w:t>
      </w:r>
      <w:r w:rsidR="00EF63CD">
        <w:rPr>
          <w:sz w:val="24"/>
          <w:szCs w:val="24"/>
        </w:rPr>
        <w:t xml:space="preserve">por lo que se </w:t>
      </w:r>
      <w:r>
        <w:rPr>
          <w:sz w:val="24"/>
          <w:szCs w:val="24"/>
        </w:rPr>
        <w:t>amp</w:t>
      </w:r>
      <w:r w:rsidR="00EF63CD">
        <w:rPr>
          <w:sz w:val="24"/>
          <w:szCs w:val="24"/>
        </w:rPr>
        <w:t>lía la zona geográfica</w:t>
      </w:r>
      <w:r>
        <w:rPr>
          <w:sz w:val="24"/>
          <w:szCs w:val="24"/>
        </w:rPr>
        <w:t xml:space="preserve">. </w:t>
      </w:r>
      <w:r w:rsidR="00EF63CD">
        <w:rPr>
          <w:sz w:val="24"/>
          <w:szCs w:val="24"/>
        </w:rPr>
        <w:t xml:space="preserve"> </w:t>
      </w:r>
      <w:r w:rsidRPr="002835CC">
        <w:rPr>
          <w:sz w:val="24"/>
          <w:szCs w:val="24"/>
        </w:rPr>
        <w:t xml:space="preserve">Informe que acoge </w:t>
      </w:r>
      <w:r>
        <w:rPr>
          <w:sz w:val="24"/>
          <w:szCs w:val="24"/>
        </w:rPr>
        <w:t xml:space="preserve">la Junta Directiva del Consejo de Transporte Público, en </w:t>
      </w:r>
      <w:r w:rsidRPr="002835CC">
        <w:rPr>
          <w:sz w:val="24"/>
          <w:szCs w:val="24"/>
        </w:rPr>
        <w:t xml:space="preserve">el </w:t>
      </w:r>
      <w:r w:rsidRPr="00E20894">
        <w:rPr>
          <w:sz w:val="24"/>
          <w:szCs w:val="24"/>
        </w:rPr>
        <w:t>Artículo 6.5 de la Sesión Ordinaria 85-2005</w:t>
      </w:r>
      <w:r w:rsidR="00EF63CD">
        <w:rPr>
          <w:sz w:val="24"/>
          <w:szCs w:val="24"/>
        </w:rPr>
        <w:t>.</w:t>
      </w:r>
      <w:r>
        <w:rPr>
          <w:sz w:val="24"/>
          <w:szCs w:val="24"/>
        </w:rPr>
        <w:t xml:space="preserve"> (Ver folios del 675 al 696 del expediente TAT-016-11, Tomo III)</w:t>
      </w:r>
    </w:p>
    <w:p w:rsidR="00292F95" w:rsidRPr="002835CC" w:rsidRDefault="00292F95" w:rsidP="00292F95">
      <w:pPr>
        <w:jc w:val="both"/>
        <w:rPr>
          <w:sz w:val="24"/>
          <w:szCs w:val="24"/>
        </w:rPr>
      </w:pPr>
    </w:p>
    <w:p w:rsidR="00292F95" w:rsidRPr="002835CC" w:rsidRDefault="00292F95" w:rsidP="00292F95">
      <w:pPr>
        <w:jc w:val="both"/>
        <w:rPr>
          <w:sz w:val="24"/>
          <w:szCs w:val="24"/>
        </w:rPr>
      </w:pPr>
      <w:r>
        <w:rPr>
          <w:sz w:val="24"/>
          <w:szCs w:val="24"/>
        </w:rPr>
        <w:t>P</w:t>
      </w:r>
      <w:r w:rsidRPr="002835CC">
        <w:rPr>
          <w:sz w:val="24"/>
          <w:szCs w:val="24"/>
        </w:rPr>
        <w:t xml:space="preserve">or último con el </w:t>
      </w:r>
      <w:r w:rsidR="00E20894" w:rsidRPr="002835CC">
        <w:rPr>
          <w:sz w:val="24"/>
          <w:szCs w:val="24"/>
        </w:rPr>
        <w:t xml:space="preserve">Informe Técnico </w:t>
      </w:r>
      <w:r w:rsidRPr="002835CC">
        <w:rPr>
          <w:sz w:val="24"/>
          <w:szCs w:val="24"/>
        </w:rPr>
        <w:t xml:space="preserve">N° </w:t>
      </w:r>
      <w:r w:rsidRPr="00E20894">
        <w:rPr>
          <w:sz w:val="24"/>
          <w:szCs w:val="24"/>
        </w:rPr>
        <w:t>DING</w:t>
      </w:r>
      <w:r w:rsidRPr="00E20894">
        <w:rPr>
          <w:color w:val="000000" w:themeColor="text1"/>
          <w:sz w:val="24"/>
          <w:szCs w:val="24"/>
        </w:rPr>
        <w:t>-071523</w:t>
      </w:r>
      <w:r w:rsidRPr="002835CC">
        <w:rPr>
          <w:sz w:val="24"/>
          <w:szCs w:val="24"/>
        </w:rPr>
        <w:t xml:space="preserve"> del 7 de agosto del 2007, cuyo contenido hace referencia a la modernización del transporte público del sector Escazú- Santa Ana, en la forma que seguidamente transcribimos en lo conducente: </w:t>
      </w:r>
    </w:p>
    <w:p w:rsidR="00292F95" w:rsidRPr="002845EA" w:rsidRDefault="00292F95" w:rsidP="00292F95"/>
    <w:p w:rsidR="00292F95" w:rsidRPr="00B52F0F" w:rsidRDefault="00292F95" w:rsidP="00EF63CD">
      <w:pPr>
        <w:ind w:left="851" w:right="851"/>
        <w:jc w:val="both"/>
        <w:rPr>
          <w:b/>
        </w:rPr>
      </w:pPr>
      <w:r w:rsidRPr="00B52F0F">
        <w:rPr>
          <w:b/>
        </w:rPr>
        <w:t xml:space="preserve">…/… “Que mediante el DING- 06-0618, el Departamento de Ingeniería de este Consejo presentó una propuesta para la reorganización del sistema de transporte público en la modalidad autobús del sector Escazú- Santa Ana”…/… .   </w:t>
      </w:r>
    </w:p>
    <w:p w:rsidR="00292F95" w:rsidRPr="002845EA" w:rsidRDefault="00292F95" w:rsidP="00292F95"/>
    <w:p w:rsidR="00292F95" w:rsidRDefault="00292F95" w:rsidP="00292F95">
      <w:pPr>
        <w:jc w:val="both"/>
        <w:rPr>
          <w:sz w:val="24"/>
          <w:szCs w:val="24"/>
        </w:rPr>
      </w:pPr>
      <w:r w:rsidRPr="002835CC">
        <w:rPr>
          <w:sz w:val="24"/>
          <w:szCs w:val="24"/>
        </w:rPr>
        <w:t xml:space="preserve">Este informe es acogido por el Consejo de Transporte Público, mediante Artículo 5.7 de la Sesión Ordinaria 57- 2007 del 7 de agosto del 2007. </w:t>
      </w:r>
      <w:r>
        <w:rPr>
          <w:sz w:val="24"/>
          <w:szCs w:val="24"/>
        </w:rPr>
        <w:t xml:space="preserve"> (Ver folios 624 a 674 del expediente TAT-016-11, Tomo III)</w:t>
      </w:r>
    </w:p>
    <w:p w:rsidR="00EF63CD" w:rsidRPr="002835CC" w:rsidRDefault="00EF63CD" w:rsidP="00292F95">
      <w:pPr>
        <w:jc w:val="both"/>
        <w:rPr>
          <w:sz w:val="24"/>
          <w:szCs w:val="24"/>
        </w:rPr>
      </w:pPr>
    </w:p>
    <w:p w:rsidR="00ED2E73" w:rsidRPr="00ED2E73" w:rsidRDefault="00ED2E73" w:rsidP="00ED2E73">
      <w:pPr>
        <w:pStyle w:val="Prrafodelista"/>
        <w:numPr>
          <w:ilvl w:val="1"/>
          <w:numId w:val="17"/>
        </w:numPr>
        <w:ind w:left="0" w:firstLine="0"/>
        <w:jc w:val="both"/>
        <w:rPr>
          <w:color w:val="000000" w:themeColor="text1"/>
        </w:rPr>
      </w:pPr>
      <w:r w:rsidRPr="00ED2E73">
        <w:rPr>
          <w:b/>
          <w:i/>
        </w:rPr>
        <w:t>APARTE 2-. Incidencias en el mod</w:t>
      </w:r>
      <w:r w:rsidR="00E20894">
        <w:rPr>
          <w:b/>
          <w:i/>
        </w:rPr>
        <w:t>o</w:t>
      </w:r>
      <w:r w:rsidRPr="00ED2E73">
        <w:rPr>
          <w:b/>
          <w:i/>
        </w:rPr>
        <w:t xml:space="preserve"> de prestación del servicio y en la empresa prestataria del servicio de la otrora ruta 128</w:t>
      </w:r>
      <w:r w:rsidRPr="00ED2E73">
        <w:t xml:space="preserve">. </w:t>
      </w:r>
    </w:p>
    <w:p w:rsidR="00ED2E73" w:rsidRPr="002835CC" w:rsidRDefault="00ED2E73" w:rsidP="00ED2E73">
      <w:pPr>
        <w:jc w:val="both"/>
        <w:rPr>
          <w:sz w:val="24"/>
          <w:szCs w:val="24"/>
        </w:rPr>
      </w:pPr>
    </w:p>
    <w:p w:rsidR="00ED2E73" w:rsidRPr="00EC2DF4" w:rsidRDefault="00ED2E73" w:rsidP="00ED2E73">
      <w:pPr>
        <w:pStyle w:val="Prrafodelista"/>
        <w:numPr>
          <w:ilvl w:val="0"/>
          <w:numId w:val="23"/>
        </w:numPr>
        <w:ind w:left="709" w:hanging="425"/>
        <w:jc w:val="both"/>
        <w:rPr>
          <w:b/>
        </w:rPr>
      </w:pPr>
      <w:r w:rsidRPr="00EC2DF4">
        <w:rPr>
          <w:b/>
          <w:u w:val="single"/>
        </w:rPr>
        <w:t>Situación patológica acaecida en la titularidad para la explotación del servicio de transporte público remunerado de personas en la otrora ruta 128</w:t>
      </w:r>
      <w:r w:rsidRPr="00EC2DF4">
        <w:rPr>
          <w:b/>
        </w:rPr>
        <w:t>.</w:t>
      </w:r>
    </w:p>
    <w:p w:rsidR="00ED2E73" w:rsidRPr="002835CC" w:rsidRDefault="00ED2E73" w:rsidP="00ED2E73">
      <w:pPr>
        <w:jc w:val="both"/>
        <w:rPr>
          <w:b/>
          <w:sz w:val="24"/>
          <w:szCs w:val="24"/>
        </w:rPr>
      </w:pPr>
    </w:p>
    <w:p w:rsidR="00ED2E73" w:rsidRPr="00EC2DF4" w:rsidRDefault="00ED2E73" w:rsidP="00ED2E73">
      <w:pPr>
        <w:pStyle w:val="Prrafodelista"/>
        <w:numPr>
          <w:ilvl w:val="0"/>
          <w:numId w:val="22"/>
        </w:numPr>
        <w:jc w:val="both"/>
        <w:rPr>
          <w:b/>
        </w:rPr>
      </w:pPr>
      <w:r w:rsidRPr="00EC2DF4">
        <w:rPr>
          <w:b/>
        </w:rPr>
        <w:lastRenderedPageBreak/>
        <w:t xml:space="preserve">Resoluciones Número: 1252 de las 9:00 horas del 7 de junio de 1996; la 1452 de las 9:00 horas del 12 de julio de 1996 y la 2502 de las 8:00 horas del día 8 de mayo de 1997, dictadas por el Ministro de Obras Públicas y Transportes, en su calidad de autoridad superior que agota vía administrativa. </w:t>
      </w:r>
    </w:p>
    <w:p w:rsidR="00ED2E73" w:rsidRPr="002835CC" w:rsidRDefault="00ED2E73" w:rsidP="00ED2E73">
      <w:pPr>
        <w:jc w:val="both"/>
        <w:rPr>
          <w:sz w:val="24"/>
          <w:szCs w:val="24"/>
        </w:rPr>
      </w:pPr>
    </w:p>
    <w:p w:rsidR="00ED2E73" w:rsidRPr="002835CC" w:rsidRDefault="00ED2E73" w:rsidP="00ED2E73">
      <w:pPr>
        <w:jc w:val="both"/>
        <w:rPr>
          <w:sz w:val="24"/>
          <w:szCs w:val="24"/>
        </w:rPr>
      </w:pPr>
      <w:r w:rsidRPr="002835CC">
        <w:rPr>
          <w:sz w:val="24"/>
          <w:szCs w:val="24"/>
        </w:rPr>
        <w:t>De la lectura reposada y sin interpretación alguna de las resoluciones indicadas en el párrafo precedente</w:t>
      </w:r>
      <w:r w:rsidR="00875C5A">
        <w:rPr>
          <w:sz w:val="24"/>
          <w:szCs w:val="24"/>
        </w:rPr>
        <w:t>,</w:t>
      </w:r>
      <w:r w:rsidRPr="002835CC">
        <w:rPr>
          <w:sz w:val="24"/>
          <w:szCs w:val="24"/>
        </w:rPr>
        <w:t xml:space="preserve"> se extrae que esta ruta por un buen tiempo</w:t>
      </w:r>
      <w:r>
        <w:rPr>
          <w:sz w:val="24"/>
          <w:szCs w:val="24"/>
        </w:rPr>
        <w:t>,</w:t>
      </w:r>
      <w:r w:rsidRPr="002835CC">
        <w:rPr>
          <w:sz w:val="24"/>
          <w:szCs w:val="24"/>
        </w:rPr>
        <w:t xml:space="preserve"> la Autoridad del Transporte delegaba su explotación comercial mediante permiso en precario</w:t>
      </w:r>
      <w:r>
        <w:rPr>
          <w:sz w:val="24"/>
          <w:szCs w:val="24"/>
        </w:rPr>
        <w:t>,</w:t>
      </w:r>
      <w:r w:rsidRPr="002835CC">
        <w:rPr>
          <w:sz w:val="24"/>
          <w:szCs w:val="24"/>
        </w:rPr>
        <w:t xml:space="preserve"> situación que se mejora al adjudicarla en concesión a la empresa E</w:t>
      </w:r>
      <w:r w:rsidR="00CE3486">
        <w:rPr>
          <w:sz w:val="24"/>
          <w:szCs w:val="24"/>
        </w:rPr>
        <w:t>T</w:t>
      </w:r>
      <w:r w:rsidRPr="002835CC">
        <w:rPr>
          <w:sz w:val="24"/>
          <w:szCs w:val="24"/>
        </w:rPr>
        <w:t xml:space="preserve">SA S.A., la que </w:t>
      </w:r>
      <w:r w:rsidR="00875C5A">
        <w:rPr>
          <w:sz w:val="24"/>
          <w:szCs w:val="24"/>
        </w:rPr>
        <w:t>al</w:t>
      </w:r>
      <w:r w:rsidRPr="002835CC">
        <w:rPr>
          <w:sz w:val="24"/>
          <w:szCs w:val="24"/>
        </w:rPr>
        <w:t xml:space="preserve"> poco tiempo entra en problemas y culmina con la caducidad</w:t>
      </w:r>
      <w:r>
        <w:rPr>
          <w:sz w:val="24"/>
          <w:szCs w:val="24"/>
        </w:rPr>
        <w:t xml:space="preserve"> de la concesión, </w:t>
      </w:r>
      <w:r w:rsidRPr="002835CC">
        <w:rPr>
          <w:sz w:val="24"/>
          <w:szCs w:val="24"/>
        </w:rPr>
        <w:t>(ver folio 62 de la resolución N° 21-01 del 7 de mayo del 2001</w:t>
      </w:r>
      <w:r>
        <w:rPr>
          <w:sz w:val="24"/>
          <w:szCs w:val="24"/>
        </w:rPr>
        <w:t>,</w:t>
      </w:r>
      <w:r w:rsidRPr="002835CC">
        <w:rPr>
          <w:sz w:val="24"/>
          <w:szCs w:val="24"/>
        </w:rPr>
        <w:t xml:space="preserve"> que agota vía administrativa) sin embargo es a partir de este momento que vuelve nuevamente a ser delegada su explotación por medio de permiso en prec</w:t>
      </w:r>
      <w:r w:rsidR="00875C5A">
        <w:rPr>
          <w:sz w:val="24"/>
          <w:szCs w:val="24"/>
        </w:rPr>
        <w:t>ario, esto en razón de la salva</w:t>
      </w:r>
      <w:r w:rsidRPr="002835CC">
        <w:rPr>
          <w:sz w:val="24"/>
          <w:szCs w:val="24"/>
        </w:rPr>
        <w:t>guarda de la continuidad del servicio, es más</w:t>
      </w:r>
      <w:r>
        <w:rPr>
          <w:sz w:val="24"/>
          <w:szCs w:val="24"/>
        </w:rPr>
        <w:t>,</w:t>
      </w:r>
      <w:r w:rsidRPr="002835CC">
        <w:rPr>
          <w:sz w:val="24"/>
          <w:szCs w:val="24"/>
        </w:rPr>
        <w:t xml:space="preserve"> aún evitando así los disturbios que ya se veían por parte de los usuarios. </w:t>
      </w:r>
    </w:p>
    <w:p w:rsidR="00ED2E73" w:rsidRPr="002835CC" w:rsidRDefault="00ED2E73" w:rsidP="00ED2E73">
      <w:pPr>
        <w:jc w:val="both"/>
        <w:rPr>
          <w:sz w:val="24"/>
          <w:szCs w:val="24"/>
        </w:rPr>
      </w:pPr>
    </w:p>
    <w:p w:rsidR="00ED2E73" w:rsidRPr="001618CA" w:rsidRDefault="002E56DE" w:rsidP="00ED2E73">
      <w:pPr>
        <w:pStyle w:val="Prrafodelista"/>
        <w:numPr>
          <w:ilvl w:val="0"/>
          <w:numId w:val="23"/>
        </w:numPr>
        <w:ind w:left="709" w:hanging="425"/>
        <w:jc w:val="both"/>
        <w:rPr>
          <w:b/>
        </w:rPr>
      </w:pPr>
      <w:r>
        <w:rPr>
          <w:b/>
          <w:u w:val="single"/>
        </w:rPr>
        <w:t>Expedientes N° 052-</w:t>
      </w:r>
      <w:r w:rsidR="00ED2E73" w:rsidRPr="001618CA">
        <w:rPr>
          <w:b/>
          <w:u w:val="single"/>
        </w:rPr>
        <w:t>00 del Tribunal Administrativo de Transporte</w:t>
      </w:r>
      <w:r w:rsidR="00ED2E73" w:rsidRPr="001618CA">
        <w:rPr>
          <w:b/>
        </w:rPr>
        <w:t>.</w:t>
      </w:r>
    </w:p>
    <w:p w:rsidR="00ED2E73" w:rsidRPr="002835CC" w:rsidRDefault="00ED2E73" w:rsidP="00ED2E73">
      <w:pPr>
        <w:jc w:val="both"/>
        <w:rPr>
          <w:sz w:val="24"/>
          <w:szCs w:val="24"/>
        </w:rPr>
      </w:pPr>
    </w:p>
    <w:p w:rsidR="00ED2E73" w:rsidRPr="002835CC" w:rsidRDefault="00ED2E73" w:rsidP="00ED2E73">
      <w:pPr>
        <w:jc w:val="both"/>
        <w:rPr>
          <w:sz w:val="24"/>
          <w:szCs w:val="24"/>
        </w:rPr>
      </w:pPr>
      <w:r w:rsidRPr="002835CC">
        <w:rPr>
          <w:sz w:val="24"/>
          <w:szCs w:val="24"/>
        </w:rPr>
        <w:t xml:space="preserve">Es así como la Administración del Transporte determina como medida paliativa otorgar su explotación comercial a los Depositarios Judiciales en razón de que quedaron bajo su custodia los autobuses con que ETSA S.A., explotaba el servicio. Posteriormente por medio del artículo 7 de la </w:t>
      </w:r>
      <w:r w:rsidR="002E56DE" w:rsidRPr="002835CC">
        <w:rPr>
          <w:sz w:val="24"/>
          <w:szCs w:val="24"/>
        </w:rPr>
        <w:t xml:space="preserve">Sesión </w:t>
      </w:r>
      <w:r w:rsidRPr="002835CC">
        <w:rPr>
          <w:sz w:val="24"/>
          <w:szCs w:val="24"/>
        </w:rPr>
        <w:t>3308 de mayo de 1999</w:t>
      </w:r>
      <w:r>
        <w:rPr>
          <w:sz w:val="24"/>
          <w:szCs w:val="24"/>
        </w:rPr>
        <w:t>,</w:t>
      </w:r>
      <w:r w:rsidRPr="002835CC">
        <w:rPr>
          <w:sz w:val="24"/>
          <w:szCs w:val="24"/>
        </w:rPr>
        <w:t xml:space="preserve"> la otrora Autoridad de Transporte Comisión Técnica</w:t>
      </w:r>
      <w:r w:rsidR="002E56DE">
        <w:rPr>
          <w:sz w:val="24"/>
          <w:szCs w:val="24"/>
        </w:rPr>
        <w:t>,</w:t>
      </w:r>
      <w:r w:rsidRPr="002835CC">
        <w:rPr>
          <w:sz w:val="24"/>
          <w:szCs w:val="24"/>
        </w:rPr>
        <w:t xml:space="preserve"> nombra como </w:t>
      </w:r>
      <w:r w:rsidRPr="002835CC">
        <w:rPr>
          <w:b/>
          <w:i/>
          <w:sz w:val="24"/>
          <w:szCs w:val="24"/>
          <w:u w:val="single"/>
        </w:rPr>
        <w:t>permisionario de la ruta 128 a los Depositarios Judiciales</w:t>
      </w:r>
      <w:r w:rsidRPr="002835CC">
        <w:rPr>
          <w:sz w:val="24"/>
          <w:szCs w:val="24"/>
        </w:rPr>
        <w:t xml:space="preserve"> PRV</w:t>
      </w:r>
      <w:r w:rsidR="00CE3486">
        <w:rPr>
          <w:sz w:val="24"/>
          <w:szCs w:val="24"/>
        </w:rPr>
        <w:t xml:space="preserve"> cédula de identidad numero… </w:t>
      </w:r>
      <w:r w:rsidRPr="002835CC">
        <w:rPr>
          <w:sz w:val="24"/>
          <w:szCs w:val="24"/>
        </w:rPr>
        <w:t xml:space="preserve">y </w:t>
      </w:r>
      <w:r w:rsidR="00CE3486">
        <w:rPr>
          <w:b/>
          <w:sz w:val="24"/>
          <w:szCs w:val="24"/>
          <w:u w:val="single"/>
        </w:rPr>
        <w:t>RSSK</w:t>
      </w:r>
      <w:r w:rsidR="00CE3486" w:rsidRPr="002835CC">
        <w:rPr>
          <w:b/>
          <w:sz w:val="24"/>
          <w:szCs w:val="24"/>
          <w:u w:val="single"/>
        </w:rPr>
        <w:t xml:space="preserve"> </w:t>
      </w:r>
      <w:r w:rsidRPr="002835CC">
        <w:rPr>
          <w:b/>
          <w:sz w:val="24"/>
          <w:szCs w:val="24"/>
          <w:u w:val="single"/>
        </w:rPr>
        <w:t xml:space="preserve">cédula de identidad numero </w:t>
      </w:r>
      <w:r w:rsidR="00CE3486">
        <w:rPr>
          <w:b/>
          <w:sz w:val="24"/>
          <w:szCs w:val="24"/>
          <w:u w:val="single"/>
        </w:rPr>
        <w:t>..</w:t>
      </w:r>
      <w:r w:rsidRPr="002835CC">
        <w:rPr>
          <w:sz w:val="24"/>
          <w:szCs w:val="24"/>
        </w:rPr>
        <w:t>. Y ese mismo artículo 7 en su párrafo 2</w:t>
      </w:r>
      <w:r>
        <w:rPr>
          <w:sz w:val="24"/>
          <w:szCs w:val="24"/>
        </w:rPr>
        <w:t>,</w:t>
      </w:r>
      <w:r w:rsidRPr="002835CC">
        <w:rPr>
          <w:sz w:val="24"/>
          <w:szCs w:val="24"/>
        </w:rPr>
        <w:t xml:space="preserve"> se reserva el conocimiento de la solicitud de un permiso sobre la explotación de la ruta 128 solicitado por la empresa HS</w:t>
      </w:r>
      <w:r w:rsidR="00CE3486">
        <w:rPr>
          <w:sz w:val="24"/>
          <w:szCs w:val="24"/>
        </w:rPr>
        <w:t>C</w:t>
      </w:r>
      <w:r w:rsidRPr="002835CC">
        <w:rPr>
          <w:sz w:val="24"/>
          <w:szCs w:val="24"/>
        </w:rPr>
        <w:t xml:space="preserve"> S.A., hasta que demuestre por documento idóneo, las adjudicaciones en firme a su favor de los autobuses que fueron embargados, situación que queda debidamente zanjada frente a </w:t>
      </w:r>
      <w:r w:rsidR="00CE3486">
        <w:rPr>
          <w:b/>
          <w:sz w:val="24"/>
          <w:szCs w:val="24"/>
          <w:u w:val="single"/>
        </w:rPr>
        <w:t>RSK</w:t>
      </w:r>
      <w:r w:rsidR="00CE3486" w:rsidRPr="002835CC">
        <w:rPr>
          <w:b/>
          <w:sz w:val="24"/>
          <w:szCs w:val="24"/>
          <w:u w:val="single"/>
        </w:rPr>
        <w:t xml:space="preserve"> </w:t>
      </w:r>
      <w:r w:rsidRPr="002835CC">
        <w:rPr>
          <w:b/>
          <w:sz w:val="24"/>
          <w:szCs w:val="24"/>
          <w:u w:val="single"/>
        </w:rPr>
        <w:t xml:space="preserve">cédula de identidad numero </w:t>
      </w:r>
      <w:r w:rsidR="00CE3486">
        <w:rPr>
          <w:b/>
          <w:sz w:val="24"/>
          <w:szCs w:val="24"/>
          <w:u w:val="single"/>
        </w:rPr>
        <w:t>…</w:t>
      </w:r>
      <w:r w:rsidRPr="002835CC">
        <w:rPr>
          <w:sz w:val="24"/>
          <w:szCs w:val="24"/>
        </w:rPr>
        <w:t xml:space="preserve"> representante de </w:t>
      </w:r>
      <w:r w:rsidR="00CE3486">
        <w:rPr>
          <w:sz w:val="24"/>
          <w:szCs w:val="24"/>
        </w:rPr>
        <w:t>HSC</w:t>
      </w:r>
      <w:r w:rsidRPr="002835CC">
        <w:rPr>
          <w:sz w:val="24"/>
          <w:szCs w:val="24"/>
        </w:rPr>
        <w:t xml:space="preserve"> con resolución N° 24-01 del 21 de agosto del 2001, que agota vía administrativa.      </w:t>
      </w:r>
    </w:p>
    <w:p w:rsidR="00ED2E73" w:rsidRPr="002835CC" w:rsidRDefault="00ED2E73" w:rsidP="00ED2E73">
      <w:pPr>
        <w:jc w:val="both"/>
        <w:rPr>
          <w:sz w:val="24"/>
          <w:szCs w:val="24"/>
        </w:rPr>
      </w:pPr>
    </w:p>
    <w:p w:rsidR="00ED2E73" w:rsidRPr="00E13077" w:rsidRDefault="00ED2E73" w:rsidP="00ED2E73">
      <w:pPr>
        <w:pStyle w:val="Prrafodelista"/>
        <w:numPr>
          <w:ilvl w:val="0"/>
          <w:numId w:val="23"/>
        </w:numPr>
        <w:ind w:left="709" w:hanging="425"/>
        <w:jc w:val="both"/>
        <w:rPr>
          <w:b/>
        </w:rPr>
      </w:pPr>
      <w:r w:rsidRPr="00E13077">
        <w:rPr>
          <w:b/>
          <w:u w:val="single"/>
        </w:rPr>
        <w:t>Resoluciones del Tribunal Administrativo de Transporte número: 1649- 2007 del 31 de octubre del 2007 de expediente N° 034-06 del 20 de setiembre del 2006 y la resolución 1647- 2007 del 12 de octubre del 2007 de expediente N° 037- 06 del 20 de setiembre del 2006</w:t>
      </w:r>
      <w:r w:rsidRPr="00E13077">
        <w:rPr>
          <w:b/>
        </w:rPr>
        <w:t xml:space="preserve">. </w:t>
      </w:r>
    </w:p>
    <w:p w:rsidR="00ED2E73" w:rsidRPr="002835CC" w:rsidRDefault="00ED2E73" w:rsidP="00ED2E73">
      <w:pPr>
        <w:jc w:val="both"/>
        <w:rPr>
          <w:b/>
          <w:sz w:val="24"/>
          <w:szCs w:val="24"/>
        </w:rPr>
      </w:pPr>
    </w:p>
    <w:p w:rsidR="00ED2E73" w:rsidRPr="002835CC" w:rsidRDefault="00ED2E73" w:rsidP="00ED2E73">
      <w:pPr>
        <w:jc w:val="both"/>
        <w:rPr>
          <w:sz w:val="24"/>
          <w:szCs w:val="24"/>
        </w:rPr>
      </w:pPr>
      <w:r w:rsidRPr="002835CC">
        <w:rPr>
          <w:sz w:val="24"/>
          <w:szCs w:val="24"/>
        </w:rPr>
        <w:t xml:space="preserve">Del contenido de estas resoluciones a todas luces se extrae que por medio del Artículo 6 de la Sesión </w:t>
      </w:r>
      <w:r>
        <w:rPr>
          <w:sz w:val="24"/>
          <w:szCs w:val="24"/>
        </w:rPr>
        <w:t xml:space="preserve">Ordinaria </w:t>
      </w:r>
      <w:r w:rsidRPr="002835CC">
        <w:rPr>
          <w:sz w:val="24"/>
          <w:szCs w:val="24"/>
        </w:rPr>
        <w:t>36-</w:t>
      </w:r>
      <w:r>
        <w:rPr>
          <w:sz w:val="24"/>
          <w:szCs w:val="24"/>
        </w:rPr>
        <w:t xml:space="preserve">2002, </w:t>
      </w:r>
      <w:r w:rsidRPr="002835CC">
        <w:rPr>
          <w:sz w:val="24"/>
          <w:szCs w:val="24"/>
        </w:rPr>
        <w:t xml:space="preserve">al aquí recurrente </w:t>
      </w:r>
      <w:r w:rsidR="00CE3486">
        <w:rPr>
          <w:b/>
          <w:sz w:val="24"/>
          <w:szCs w:val="24"/>
          <w:u w:val="single"/>
        </w:rPr>
        <w:t>RSK</w:t>
      </w:r>
      <w:r w:rsidRPr="002835CC">
        <w:rPr>
          <w:b/>
          <w:sz w:val="24"/>
          <w:szCs w:val="24"/>
          <w:u w:val="single"/>
        </w:rPr>
        <w:t xml:space="preserve"> cédula de identidad </w:t>
      </w:r>
      <w:proofErr w:type="gramStart"/>
      <w:r w:rsidRPr="002835CC">
        <w:rPr>
          <w:b/>
          <w:sz w:val="24"/>
          <w:szCs w:val="24"/>
          <w:u w:val="single"/>
        </w:rPr>
        <w:t xml:space="preserve">numero </w:t>
      </w:r>
      <w:r w:rsidR="00CE3486">
        <w:rPr>
          <w:b/>
          <w:sz w:val="24"/>
          <w:szCs w:val="24"/>
          <w:u w:val="single"/>
        </w:rPr>
        <w:t>…</w:t>
      </w:r>
      <w:proofErr w:type="gramEnd"/>
      <w:r w:rsidRPr="002835CC">
        <w:rPr>
          <w:b/>
          <w:sz w:val="24"/>
          <w:szCs w:val="24"/>
          <w:u w:val="single"/>
        </w:rPr>
        <w:t xml:space="preserve"> y otro, se le vuelve a rechazar una solicitud de permiso en precario de la ruta 128</w:t>
      </w:r>
      <w:r w:rsidRPr="002835CC">
        <w:rPr>
          <w:sz w:val="24"/>
          <w:szCs w:val="24"/>
        </w:rPr>
        <w:t>. Luego se le rechaz</w:t>
      </w:r>
      <w:r>
        <w:rPr>
          <w:sz w:val="24"/>
          <w:szCs w:val="24"/>
        </w:rPr>
        <w:t>ó</w:t>
      </w:r>
      <w:r w:rsidRPr="002835CC">
        <w:rPr>
          <w:sz w:val="24"/>
          <w:szCs w:val="24"/>
        </w:rPr>
        <w:t xml:space="preserve"> otra petitoria de permiso en precario de la ruta 128 en su calidad de depositario judicial. Nuevamente junto con otras solicitudes de permiso</w:t>
      </w:r>
      <w:r>
        <w:rPr>
          <w:sz w:val="24"/>
          <w:szCs w:val="24"/>
        </w:rPr>
        <w:t xml:space="preserve"> de transporte, </w:t>
      </w:r>
      <w:r w:rsidRPr="002835CC">
        <w:rPr>
          <w:sz w:val="24"/>
          <w:szCs w:val="24"/>
        </w:rPr>
        <w:t>present</w:t>
      </w:r>
      <w:r>
        <w:rPr>
          <w:sz w:val="24"/>
          <w:szCs w:val="24"/>
        </w:rPr>
        <w:t>ó</w:t>
      </w:r>
      <w:r w:rsidRPr="002835CC">
        <w:rPr>
          <w:sz w:val="24"/>
          <w:szCs w:val="24"/>
        </w:rPr>
        <w:t xml:space="preserve"> una solicitud de permiso en precario para explotar comercialmente la ruta 128, por que cuenta con experiencia que lo acredita como es ser socio mayoritario de T</w:t>
      </w:r>
      <w:r w:rsidR="00CE3486">
        <w:rPr>
          <w:sz w:val="24"/>
          <w:szCs w:val="24"/>
        </w:rPr>
        <w:t>CP</w:t>
      </w:r>
      <w:r w:rsidRPr="002835CC">
        <w:rPr>
          <w:sz w:val="24"/>
          <w:szCs w:val="24"/>
        </w:rPr>
        <w:t xml:space="preserve"> Ltda., y como socio</w:t>
      </w:r>
      <w:r>
        <w:rPr>
          <w:sz w:val="24"/>
          <w:szCs w:val="24"/>
        </w:rPr>
        <w:t xml:space="preserve"> mayoritario de la empresa INA-</w:t>
      </w:r>
      <w:r w:rsidRPr="002835CC">
        <w:rPr>
          <w:sz w:val="24"/>
          <w:szCs w:val="24"/>
        </w:rPr>
        <w:t xml:space="preserve">URUCA. Es aquí en donde se le otorga a la </w:t>
      </w:r>
      <w:r>
        <w:rPr>
          <w:sz w:val="24"/>
          <w:szCs w:val="24"/>
        </w:rPr>
        <w:t>e</w:t>
      </w:r>
      <w:r w:rsidRPr="002835CC">
        <w:rPr>
          <w:sz w:val="24"/>
          <w:szCs w:val="24"/>
        </w:rPr>
        <w:t>mpresa</w:t>
      </w:r>
      <w:r>
        <w:rPr>
          <w:sz w:val="24"/>
          <w:szCs w:val="24"/>
        </w:rPr>
        <w:t xml:space="preserve"> </w:t>
      </w:r>
      <w:r w:rsidR="00CE3486">
        <w:rPr>
          <w:sz w:val="24"/>
          <w:szCs w:val="24"/>
        </w:rPr>
        <w:t>CILT</w:t>
      </w:r>
      <w:r>
        <w:rPr>
          <w:sz w:val="24"/>
          <w:szCs w:val="24"/>
        </w:rPr>
        <w:t>, S.A.,</w:t>
      </w:r>
      <w:r w:rsidRPr="002835CC">
        <w:rPr>
          <w:sz w:val="24"/>
          <w:szCs w:val="24"/>
        </w:rPr>
        <w:t xml:space="preserve"> el permiso</w:t>
      </w:r>
      <w:r>
        <w:rPr>
          <w:sz w:val="24"/>
          <w:szCs w:val="24"/>
        </w:rPr>
        <w:t xml:space="preserve"> temporal de explotación </w:t>
      </w:r>
      <w:r w:rsidRPr="002835CC">
        <w:rPr>
          <w:sz w:val="24"/>
          <w:szCs w:val="24"/>
        </w:rPr>
        <w:t>sobre la ruta 128</w:t>
      </w:r>
      <w:r>
        <w:rPr>
          <w:sz w:val="24"/>
          <w:szCs w:val="24"/>
        </w:rPr>
        <w:t xml:space="preserve">, </w:t>
      </w:r>
      <w:r w:rsidRPr="002835CC">
        <w:rPr>
          <w:sz w:val="24"/>
          <w:szCs w:val="24"/>
        </w:rPr>
        <w:t>por medio de</w:t>
      </w:r>
      <w:r w:rsidR="00156F71">
        <w:rPr>
          <w:sz w:val="24"/>
          <w:szCs w:val="24"/>
        </w:rPr>
        <w:t>l</w:t>
      </w:r>
      <w:r w:rsidRPr="002835CC">
        <w:rPr>
          <w:sz w:val="24"/>
          <w:szCs w:val="24"/>
        </w:rPr>
        <w:t xml:space="preserve"> </w:t>
      </w:r>
      <w:r w:rsidRPr="002835CC">
        <w:rPr>
          <w:sz w:val="24"/>
          <w:szCs w:val="24"/>
        </w:rPr>
        <w:lastRenderedPageBreak/>
        <w:t>Acuerdo 4.1 de la Sesión Ordi</w:t>
      </w:r>
      <w:r>
        <w:rPr>
          <w:sz w:val="24"/>
          <w:szCs w:val="24"/>
        </w:rPr>
        <w:t>naria 18-</w:t>
      </w:r>
      <w:r w:rsidRPr="002835CC">
        <w:rPr>
          <w:sz w:val="24"/>
          <w:szCs w:val="24"/>
        </w:rPr>
        <w:t>2005 del 10 de marzo del 2005</w:t>
      </w:r>
      <w:r>
        <w:rPr>
          <w:sz w:val="24"/>
          <w:szCs w:val="24"/>
        </w:rPr>
        <w:t>,</w:t>
      </w:r>
      <w:r w:rsidRPr="002835CC">
        <w:rPr>
          <w:sz w:val="24"/>
          <w:szCs w:val="24"/>
        </w:rPr>
        <w:t xml:space="preserve"> que fue anulado por el Tribunal Administrativo de Transporte.</w:t>
      </w:r>
    </w:p>
    <w:p w:rsidR="00ED2E73" w:rsidRPr="002835CC" w:rsidRDefault="00ED2E73" w:rsidP="00ED2E73">
      <w:pPr>
        <w:jc w:val="both"/>
        <w:rPr>
          <w:sz w:val="24"/>
          <w:szCs w:val="24"/>
        </w:rPr>
      </w:pPr>
    </w:p>
    <w:p w:rsidR="00ED2E73" w:rsidRPr="002835CC" w:rsidRDefault="00ED2E73" w:rsidP="00ED2E73">
      <w:pPr>
        <w:jc w:val="both"/>
        <w:rPr>
          <w:sz w:val="24"/>
          <w:szCs w:val="24"/>
        </w:rPr>
      </w:pPr>
      <w:r>
        <w:rPr>
          <w:sz w:val="24"/>
          <w:szCs w:val="24"/>
        </w:rPr>
        <w:t>P</w:t>
      </w:r>
      <w:r w:rsidRPr="002835CC">
        <w:rPr>
          <w:sz w:val="24"/>
          <w:szCs w:val="24"/>
        </w:rPr>
        <w:t xml:space="preserve">or medio de contrato de concesión refrendado por ARESEP, </w:t>
      </w:r>
      <w:r w:rsidR="00156F71">
        <w:rPr>
          <w:sz w:val="24"/>
          <w:szCs w:val="24"/>
        </w:rPr>
        <w:t xml:space="preserve">la </w:t>
      </w:r>
      <w:r w:rsidRPr="002835CC">
        <w:rPr>
          <w:sz w:val="24"/>
          <w:szCs w:val="24"/>
        </w:rPr>
        <w:t xml:space="preserve">empresa </w:t>
      </w:r>
      <w:r w:rsidR="00CE3486">
        <w:rPr>
          <w:sz w:val="24"/>
          <w:szCs w:val="24"/>
        </w:rPr>
        <w:t>CILT</w:t>
      </w:r>
      <w:r>
        <w:rPr>
          <w:sz w:val="24"/>
          <w:szCs w:val="24"/>
        </w:rPr>
        <w:t>, S.A.</w:t>
      </w:r>
      <w:r w:rsidRPr="002835CC">
        <w:rPr>
          <w:sz w:val="24"/>
          <w:szCs w:val="24"/>
        </w:rPr>
        <w:t xml:space="preserve">, actualmente se encuentra prestando servicio pero en su carácter de concesionaria del sector Escazú- Santa Ana, en cuya zona geográfica se encuentra el trayecto geográfico que otrora fue la que servía la ruta 128, en calidad de permisionario situación jurídica que vario en razón de la reorganización que sufrió la zona geográfica que ahora se denomina Escazú-Santa- Ana. </w:t>
      </w:r>
    </w:p>
    <w:p w:rsidR="00ED2E73" w:rsidRPr="002835CC" w:rsidRDefault="00ED2E73" w:rsidP="00ED2E73">
      <w:pPr>
        <w:jc w:val="both"/>
        <w:rPr>
          <w:sz w:val="24"/>
          <w:szCs w:val="24"/>
        </w:rPr>
      </w:pPr>
    </w:p>
    <w:p w:rsidR="00ED2E73" w:rsidRPr="002835CC" w:rsidRDefault="00ED2E73" w:rsidP="00ED2E73">
      <w:pPr>
        <w:jc w:val="both"/>
        <w:rPr>
          <w:sz w:val="24"/>
          <w:szCs w:val="24"/>
        </w:rPr>
      </w:pPr>
      <w:r w:rsidRPr="002835CC">
        <w:rPr>
          <w:sz w:val="24"/>
          <w:szCs w:val="24"/>
        </w:rPr>
        <w:t xml:space="preserve">Ahora bien si estudiamos a fondo el Acuerdo 4.1 de la Sesión Ordinaria 18-2005 del 10 de marzo del 2005, con la lente jurídica para determinar cuál es el derecho subjetivo o interés legitimo del aquí recurrente sin interpretación alguna y a fondo notaremos que </w:t>
      </w:r>
      <w:r w:rsidRPr="002835CC">
        <w:rPr>
          <w:b/>
          <w:i/>
          <w:sz w:val="24"/>
          <w:szCs w:val="24"/>
          <w:u w:val="single"/>
        </w:rPr>
        <w:t>R</w:t>
      </w:r>
      <w:r w:rsidR="00CE3486">
        <w:rPr>
          <w:b/>
          <w:i/>
          <w:sz w:val="24"/>
          <w:szCs w:val="24"/>
          <w:u w:val="single"/>
        </w:rPr>
        <w:t>SSK</w:t>
      </w:r>
      <w:r w:rsidRPr="002835CC">
        <w:rPr>
          <w:b/>
          <w:i/>
          <w:sz w:val="24"/>
          <w:szCs w:val="24"/>
          <w:u w:val="single"/>
        </w:rPr>
        <w:t xml:space="preserve"> cédula de identidad numero </w:t>
      </w:r>
      <w:r w:rsidR="00CE3486">
        <w:rPr>
          <w:b/>
          <w:i/>
          <w:sz w:val="24"/>
          <w:szCs w:val="24"/>
          <w:u w:val="single"/>
        </w:rPr>
        <w:t>…</w:t>
      </w:r>
      <w:r w:rsidRPr="002835CC">
        <w:rPr>
          <w:sz w:val="24"/>
          <w:szCs w:val="24"/>
        </w:rPr>
        <w:t xml:space="preserve">, lo que hizo fue presentar una solicitud de permiso de explotación de la otrora ruta 128, solicitud que fue </w:t>
      </w:r>
      <w:r w:rsidR="007F6258">
        <w:rPr>
          <w:sz w:val="24"/>
          <w:szCs w:val="24"/>
        </w:rPr>
        <w:t>expuesta</w:t>
      </w:r>
      <w:r w:rsidR="006B16B2">
        <w:rPr>
          <w:sz w:val="24"/>
          <w:szCs w:val="24"/>
        </w:rPr>
        <w:t xml:space="preserve"> por el Informe Técnico N° DING</w:t>
      </w:r>
      <w:r w:rsidRPr="002835CC">
        <w:rPr>
          <w:sz w:val="24"/>
          <w:szCs w:val="24"/>
        </w:rPr>
        <w:t xml:space="preserve"> 03- 1044 del 5 de noviembre del 2003, que</w:t>
      </w:r>
      <w:r w:rsidR="007F6258">
        <w:rPr>
          <w:sz w:val="24"/>
          <w:szCs w:val="24"/>
        </w:rPr>
        <w:t xml:space="preserve"> </w:t>
      </w:r>
      <w:r w:rsidR="007F6258" w:rsidRPr="007F6258">
        <w:rPr>
          <w:sz w:val="24"/>
          <w:szCs w:val="24"/>
        </w:rPr>
        <w:t>efectúa un estudio técnico integral en el cual se considera la situación de campo, las anomalías que se estaban presentando en la prestación del servicio y las solicitudes que existían para prestar el servicio, dicho informe presenta un apartado de antecedentes donde se detallan las vicisitudes que se habían dado con los prestatarios de esa Ruta, cuyo objetivo de estudio fue “analizar la situación operativa de la Ruta 128 San José-Santa Ana y ramales, a efectos de poder determinar las recomendaciones que permitan optimizar el sistema”</w:t>
      </w:r>
      <w:r w:rsidR="007F6258">
        <w:rPr>
          <w:sz w:val="24"/>
          <w:szCs w:val="24"/>
        </w:rPr>
        <w:t xml:space="preserve">, y como se desprende del contenido del informe la propuesta de </w:t>
      </w:r>
      <w:r w:rsidR="00CE3486">
        <w:rPr>
          <w:sz w:val="24"/>
          <w:szCs w:val="24"/>
        </w:rPr>
        <w:t>SK</w:t>
      </w:r>
      <w:r w:rsidR="007F6258">
        <w:rPr>
          <w:sz w:val="24"/>
          <w:szCs w:val="24"/>
        </w:rPr>
        <w:t xml:space="preserve"> presenta </w:t>
      </w:r>
      <w:r w:rsidRPr="002835CC">
        <w:rPr>
          <w:sz w:val="24"/>
          <w:szCs w:val="24"/>
        </w:rPr>
        <w:t>debilidades frente a las otras solicitudes</w:t>
      </w:r>
      <w:r w:rsidR="007F6258">
        <w:rPr>
          <w:sz w:val="24"/>
          <w:szCs w:val="24"/>
        </w:rPr>
        <w:t>,</w:t>
      </w:r>
      <w:r w:rsidRPr="002835CC">
        <w:rPr>
          <w:sz w:val="24"/>
          <w:szCs w:val="24"/>
        </w:rPr>
        <w:t xml:space="preserve"> no obstante </w:t>
      </w:r>
      <w:r w:rsidR="007F6258">
        <w:rPr>
          <w:sz w:val="24"/>
          <w:szCs w:val="24"/>
        </w:rPr>
        <w:t xml:space="preserve">lo anterior, en </w:t>
      </w:r>
      <w:r w:rsidRPr="002835CC">
        <w:rPr>
          <w:sz w:val="24"/>
          <w:szCs w:val="24"/>
        </w:rPr>
        <w:t>ning</w:t>
      </w:r>
      <w:r w:rsidR="007F6258">
        <w:rPr>
          <w:sz w:val="24"/>
          <w:szCs w:val="24"/>
        </w:rPr>
        <w:t>una parte</w:t>
      </w:r>
      <w:r w:rsidRPr="002835CC">
        <w:rPr>
          <w:sz w:val="24"/>
          <w:szCs w:val="24"/>
        </w:rPr>
        <w:t xml:space="preserve"> del informe se encuentra recomendación alguna sino que expone únicamente las características de la solicitudes del permiso en precario.   </w:t>
      </w:r>
    </w:p>
    <w:p w:rsidR="00ED2E73" w:rsidRPr="00ED2E73" w:rsidRDefault="00ED2E73" w:rsidP="00ED2E73">
      <w:pPr>
        <w:pStyle w:val="Prrafodelista"/>
        <w:ind w:left="360"/>
        <w:jc w:val="both"/>
        <w:rPr>
          <w:color w:val="000000" w:themeColor="text1"/>
        </w:rPr>
      </w:pPr>
    </w:p>
    <w:p w:rsidR="00B96EC0" w:rsidRPr="00292F95" w:rsidRDefault="00B96EC0" w:rsidP="002835CC">
      <w:pPr>
        <w:pStyle w:val="Prrafodelista"/>
        <w:numPr>
          <w:ilvl w:val="1"/>
          <w:numId w:val="17"/>
        </w:numPr>
        <w:ind w:left="0" w:firstLine="0"/>
        <w:jc w:val="both"/>
        <w:rPr>
          <w:color w:val="000000" w:themeColor="text1"/>
        </w:rPr>
      </w:pPr>
      <w:r w:rsidRPr="00292F95">
        <w:rPr>
          <w:b/>
          <w:i/>
        </w:rPr>
        <w:t xml:space="preserve">APARTE </w:t>
      </w:r>
      <w:r w:rsidR="00ED2E73">
        <w:rPr>
          <w:b/>
          <w:i/>
        </w:rPr>
        <w:t>3</w:t>
      </w:r>
      <w:r w:rsidRPr="00292F95">
        <w:rPr>
          <w:b/>
          <w:i/>
        </w:rPr>
        <w:t xml:space="preserve">-. Análisis del recurso de revocatoria </w:t>
      </w:r>
      <w:r w:rsidR="00CE3486">
        <w:rPr>
          <w:b/>
          <w:i/>
          <w:color w:val="000000" w:themeColor="text1"/>
        </w:rPr>
        <w:t>RSSK</w:t>
      </w:r>
      <w:r w:rsidRPr="00292F95">
        <w:rPr>
          <w:b/>
          <w:i/>
          <w:color w:val="000000" w:themeColor="text1"/>
        </w:rPr>
        <w:t>, en su carácter personal</w:t>
      </w:r>
      <w:r w:rsidRPr="00292F95">
        <w:rPr>
          <w:b/>
          <w:i/>
        </w:rPr>
        <w:t xml:space="preserve"> acogido por el acuerdo del </w:t>
      </w:r>
      <w:r w:rsidRPr="00292F95">
        <w:rPr>
          <w:b/>
          <w:i/>
          <w:color w:val="000000" w:themeColor="text1"/>
        </w:rPr>
        <w:t xml:space="preserve">Artículo 7.7 de la Sesión Ordinaria 67-2010 del </w:t>
      </w:r>
      <w:r w:rsidRPr="00292F95">
        <w:rPr>
          <w:b/>
          <w:bCs/>
          <w:i/>
        </w:rPr>
        <w:t xml:space="preserve">23 de diciembre del 2010, al </w:t>
      </w:r>
      <w:r w:rsidRPr="00292F95">
        <w:rPr>
          <w:b/>
          <w:i/>
          <w:color w:val="000000" w:themeColor="text1"/>
        </w:rPr>
        <w:t>conocer el criterio emitido por la Dirección de Asuntos Jurídicos, en el oficio DAJ-2010-2842.</w:t>
      </w:r>
    </w:p>
    <w:p w:rsidR="00B96EC0" w:rsidRPr="002835CC" w:rsidRDefault="00B96EC0" w:rsidP="002835CC">
      <w:pPr>
        <w:jc w:val="both"/>
        <w:rPr>
          <w:sz w:val="24"/>
          <w:szCs w:val="24"/>
        </w:rPr>
      </w:pPr>
    </w:p>
    <w:p w:rsidR="00B96EC0" w:rsidRPr="002835CC" w:rsidRDefault="00B96EC0" w:rsidP="002835CC">
      <w:pPr>
        <w:jc w:val="both"/>
        <w:rPr>
          <w:sz w:val="24"/>
          <w:szCs w:val="24"/>
        </w:rPr>
      </w:pPr>
      <w:r w:rsidRPr="002835CC">
        <w:rPr>
          <w:sz w:val="24"/>
          <w:szCs w:val="24"/>
        </w:rPr>
        <w:t xml:space="preserve">De forma que no encontramos algún derecho o interés legitimo que proteger, </w:t>
      </w:r>
      <w:r w:rsidR="0005603F" w:rsidRPr="002835CC">
        <w:rPr>
          <w:sz w:val="24"/>
          <w:szCs w:val="24"/>
        </w:rPr>
        <w:t>s</w:t>
      </w:r>
      <w:r w:rsidR="0005603F">
        <w:rPr>
          <w:sz w:val="24"/>
          <w:szCs w:val="24"/>
        </w:rPr>
        <w:t>ituación que nos lleva</w:t>
      </w:r>
      <w:r w:rsidRPr="002835CC">
        <w:rPr>
          <w:sz w:val="24"/>
          <w:szCs w:val="24"/>
        </w:rPr>
        <w:t xml:space="preserve"> a la tarea de analizar el acto administrativo aquí </w:t>
      </w:r>
      <w:r w:rsidR="0005603F">
        <w:rPr>
          <w:sz w:val="24"/>
          <w:szCs w:val="24"/>
        </w:rPr>
        <w:t>apelado</w:t>
      </w:r>
      <w:r w:rsidR="008D638F">
        <w:rPr>
          <w:sz w:val="24"/>
          <w:szCs w:val="24"/>
        </w:rPr>
        <w:t xml:space="preserve"> (</w:t>
      </w:r>
      <w:r w:rsidR="00B54F5C" w:rsidRPr="002835CC">
        <w:rPr>
          <w:sz w:val="24"/>
          <w:szCs w:val="24"/>
        </w:rPr>
        <w:t xml:space="preserve">Artículo </w:t>
      </w:r>
      <w:r w:rsidR="00B54F5C">
        <w:rPr>
          <w:sz w:val="24"/>
          <w:szCs w:val="24"/>
        </w:rPr>
        <w:t xml:space="preserve">7.7. de la </w:t>
      </w:r>
      <w:r w:rsidRPr="002835CC">
        <w:rPr>
          <w:sz w:val="24"/>
          <w:szCs w:val="24"/>
        </w:rPr>
        <w:t xml:space="preserve">Sesión </w:t>
      </w:r>
      <w:r w:rsidR="00B54F5C">
        <w:rPr>
          <w:sz w:val="24"/>
          <w:szCs w:val="24"/>
        </w:rPr>
        <w:t xml:space="preserve">Ordinaria 67-2010 </w:t>
      </w:r>
      <w:r w:rsidRPr="002835CC">
        <w:rPr>
          <w:sz w:val="24"/>
          <w:szCs w:val="24"/>
        </w:rPr>
        <w:t>de</w:t>
      </w:r>
      <w:r w:rsidR="00B54F5C">
        <w:rPr>
          <w:sz w:val="24"/>
          <w:szCs w:val="24"/>
        </w:rPr>
        <w:t xml:space="preserve">l 23 de diciembre </w:t>
      </w:r>
      <w:r w:rsidR="0005603F">
        <w:rPr>
          <w:sz w:val="24"/>
          <w:szCs w:val="24"/>
        </w:rPr>
        <w:t xml:space="preserve">del 2010 </w:t>
      </w:r>
      <w:r w:rsidR="00B54F5C">
        <w:rPr>
          <w:sz w:val="24"/>
          <w:szCs w:val="24"/>
        </w:rPr>
        <w:t xml:space="preserve">celebrada por la Junta Directiva </w:t>
      </w:r>
      <w:r w:rsidRPr="002835CC">
        <w:rPr>
          <w:sz w:val="24"/>
          <w:szCs w:val="24"/>
        </w:rPr>
        <w:t>del Consejo de Transporte Público</w:t>
      </w:r>
      <w:r w:rsidR="008D638F">
        <w:rPr>
          <w:sz w:val="24"/>
          <w:szCs w:val="24"/>
        </w:rPr>
        <w:t xml:space="preserve">) donde se anula </w:t>
      </w:r>
      <w:r w:rsidRPr="002835CC">
        <w:rPr>
          <w:sz w:val="24"/>
          <w:szCs w:val="24"/>
        </w:rPr>
        <w:t xml:space="preserve">vía recurso de revocatoria que interpuso </w:t>
      </w:r>
      <w:r w:rsidRPr="002835CC">
        <w:rPr>
          <w:b/>
          <w:i/>
          <w:sz w:val="24"/>
          <w:szCs w:val="24"/>
          <w:u w:val="single"/>
        </w:rPr>
        <w:t>R</w:t>
      </w:r>
      <w:r w:rsidR="00CE3486">
        <w:rPr>
          <w:b/>
          <w:i/>
          <w:sz w:val="24"/>
          <w:szCs w:val="24"/>
          <w:u w:val="single"/>
        </w:rPr>
        <w:t>SK</w:t>
      </w:r>
      <w:r w:rsidRPr="002835CC">
        <w:rPr>
          <w:b/>
          <w:i/>
          <w:sz w:val="24"/>
          <w:szCs w:val="24"/>
          <w:u w:val="single"/>
        </w:rPr>
        <w:t xml:space="preserve"> cédula de identidad n</w:t>
      </w:r>
      <w:r w:rsidR="00B54F5C">
        <w:rPr>
          <w:b/>
          <w:i/>
          <w:sz w:val="24"/>
          <w:szCs w:val="24"/>
          <w:u w:val="single"/>
        </w:rPr>
        <w:t>ú</w:t>
      </w:r>
      <w:r w:rsidRPr="002835CC">
        <w:rPr>
          <w:b/>
          <w:i/>
          <w:sz w:val="24"/>
          <w:szCs w:val="24"/>
          <w:u w:val="single"/>
        </w:rPr>
        <w:t xml:space="preserve">mero </w:t>
      </w:r>
      <w:r w:rsidR="00CE3486">
        <w:rPr>
          <w:b/>
          <w:i/>
          <w:sz w:val="24"/>
          <w:szCs w:val="24"/>
          <w:u w:val="single"/>
        </w:rPr>
        <w:t>…</w:t>
      </w:r>
      <w:r w:rsidRPr="002835CC">
        <w:rPr>
          <w:sz w:val="24"/>
          <w:szCs w:val="24"/>
        </w:rPr>
        <w:t>,</w:t>
      </w:r>
      <w:r w:rsidR="002835CC">
        <w:rPr>
          <w:sz w:val="24"/>
          <w:szCs w:val="24"/>
        </w:rPr>
        <w:t xml:space="preserve"> </w:t>
      </w:r>
      <w:r w:rsidR="008D638F">
        <w:rPr>
          <w:sz w:val="24"/>
          <w:szCs w:val="24"/>
        </w:rPr>
        <w:t xml:space="preserve">el Artículo Único de la Sesión Extraordinaria 11-2008, por haber determinado supuestos que atentan contra los </w:t>
      </w:r>
      <w:r w:rsidRPr="002835CC">
        <w:rPr>
          <w:sz w:val="24"/>
          <w:szCs w:val="24"/>
        </w:rPr>
        <w:t>derechos o intereses legítimos</w:t>
      </w:r>
      <w:r w:rsidR="008D638F">
        <w:rPr>
          <w:sz w:val="24"/>
          <w:szCs w:val="24"/>
        </w:rPr>
        <w:t xml:space="preserve"> del recurrente</w:t>
      </w:r>
      <w:r w:rsidRPr="002835CC">
        <w:rPr>
          <w:sz w:val="24"/>
          <w:szCs w:val="24"/>
        </w:rPr>
        <w:t xml:space="preserve">, veamos: </w:t>
      </w:r>
    </w:p>
    <w:p w:rsidR="00B96EC0" w:rsidRPr="002835CC" w:rsidRDefault="00B96EC0" w:rsidP="002835CC">
      <w:pPr>
        <w:jc w:val="both"/>
        <w:rPr>
          <w:sz w:val="24"/>
          <w:szCs w:val="24"/>
        </w:rPr>
      </w:pPr>
    </w:p>
    <w:p w:rsidR="00B96EC0" w:rsidRPr="00B54F5C" w:rsidRDefault="00B96EC0" w:rsidP="00E20894">
      <w:pPr>
        <w:pStyle w:val="Textoindependiente"/>
        <w:spacing w:after="0"/>
        <w:jc w:val="both"/>
        <w:rPr>
          <w:color w:val="000000" w:themeColor="text1"/>
        </w:rPr>
      </w:pPr>
      <w:r w:rsidRPr="00B54F5C">
        <w:rPr>
          <w:color w:val="000000" w:themeColor="text1"/>
        </w:rPr>
        <w:t xml:space="preserve">El 3 de abril del 2009, </w:t>
      </w:r>
      <w:r w:rsidRPr="00B54F5C">
        <w:rPr>
          <w:b/>
          <w:i/>
          <w:color w:val="000000" w:themeColor="text1"/>
          <w:u w:val="single"/>
        </w:rPr>
        <w:t>R</w:t>
      </w:r>
      <w:r w:rsidR="00CE3486">
        <w:rPr>
          <w:b/>
          <w:i/>
          <w:color w:val="000000" w:themeColor="text1"/>
          <w:u w:val="single"/>
        </w:rPr>
        <w:t xml:space="preserve">SSK </w:t>
      </w:r>
      <w:r w:rsidRPr="00B54F5C">
        <w:rPr>
          <w:b/>
          <w:i/>
          <w:color w:val="000000" w:themeColor="text1"/>
          <w:u w:val="single"/>
        </w:rPr>
        <w:t>carácter personal</w:t>
      </w:r>
      <w:r w:rsidRPr="00B54F5C">
        <w:rPr>
          <w:color w:val="000000" w:themeColor="text1"/>
        </w:rPr>
        <w:t>, (Subrayado no es del original) y representado por sus apoderados generalísimos sin límite de suma A</w:t>
      </w:r>
      <w:r w:rsidR="00B54F5C" w:rsidRPr="00B54F5C">
        <w:rPr>
          <w:color w:val="000000" w:themeColor="text1"/>
        </w:rPr>
        <w:t>S</w:t>
      </w:r>
      <w:r w:rsidR="00CE3486">
        <w:rPr>
          <w:color w:val="000000" w:themeColor="text1"/>
        </w:rPr>
        <w:t>A</w:t>
      </w:r>
      <w:r w:rsidRPr="00B54F5C">
        <w:rPr>
          <w:color w:val="000000" w:themeColor="text1"/>
        </w:rPr>
        <w:t xml:space="preserve">, cedula de identidad </w:t>
      </w:r>
      <w:proofErr w:type="gramStart"/>
      <w:r w:rsidRPr="00B54F5C">
        <w:rPr>
          <w:color w:val="000000" w:themeColor="text1"/>
        </w:rPr>
        <w:t xml:space="preserve">número </w:t>
      </w:r>
      <w:r w:rsidR="00CE3486">
        <w:rPr>
          <w:color w:val="000000" w:themeColor="text1"/>
        </w:rPr>
        <w:t>…</w:t>
      </w:r>
      <w:proofErr w:type="gramEnd"/>
      <w:r w:rsidR="00CE3486">
        <w:rPr>
          <w:color w:val="000000" w:themeColor="text1"/>
        </w:rPr>
        <w:t xml:space="preserve"> </w:t>
      </w:r>
      <w:r w:rsidRPr="00B54F5C">
        <w:rPr>
          <w:color w:val="000000" w:themeColor="text1"/>
        </w:rPr>
        <w:t xml:space="preserve"> y </w:t>
      </w:r>
      <w:r w:rsidR="00CE3486">
        <w:rPr>
          <w:color w:val="000000" w:themeColor="text1"/>
        </w:rPr>
        <w:t>TAGW</w:t>
      </w:r>
      <w:r w:rsidRPr="00B54F5C">
        <w:rPr>
          <w:color w:val="000000" w:themeColor="text1"/>
        </w:rPr>
        <w:t xml:space="preserve">, cédula de identidad  número </w:t>
      </w:r>
      <w:r w:rsidR="00CE3486">
        <w:rPr>
          <w:color w:val="000000" w:themeColor="text1"/>
        </w:rPr>
        <w:t>…</w:t>
      </w:r>
      <w:r w:rsidRPr="00B54F5C">
        <w:rPr>
          <w:color w:val="000000" w:themeColor="text1"/>
        </w:rPr>
        <w:t xml:space="preserve"> interpone Recurso de Revocatoria contra el Artículo Único de la Sesión Extraordinaria 11-2008 del 22 de setiembre del 2008, </w:t>
      </w:r>
      <w:r w:rsidR="008D638F">
        <w:rPr>
          <w:color w:val="000000" w:themeColor="text1"/>
        </w:rPr>
        <w:t xml:space="preserve">y solicita </w:t>
      </w:r>
      <w:r w:rsidRPr="00B54F5C">
        <w:rPr>
          <w:color w:val="000000" w:themeColor="text1"/>
        </w:rPr>
        <w:t>elevar la apelación ante el Superior Jerárquico para</w:t>
      </w:r>
      <w:r w:rsidR="00B54F5C">
        <w:rPr>
          <w:color w:val="000000" w:themeColor="text1"/>
        </w:rPr>
        <w:t xml:space="preserve"> </w:t>
      </w:r>
      <w:r w:rsidRPr="00B54F5C">
        <w:rPr>
          <w:color w:val="000000" w:themeColor="text1"/>
        </w:rPr>
        <w:t xml:space="preserve">“hacer </w:t>
      </w:r>
      <w:r w:rsidRPr="00B54F5C">
        <w:rPr>
          <w:color w:val="000000" w:themeColor="text1"/>
        </w:rPr>
        <w:lastRenderedPageBreak/>
        <w:t>valer sus derechos”. Ahí mismo bajo el subtítulo “PETITORIA” solicita lo que de seguido se transcribe:</w:t>
      </w:r>
    </w:p>
    <w:p w:rsidR="00B96EC0" w:rsidRPr="002845EA" w:rsidRDefault="00B96EC0" w:rsidP="00B96EC0">
      <w:pPr>
        <w:pStyle w:val="Textoindependiente"/>
        <w:spacing w:after="0"/>
        <w:ind w:left="851" w:right="851"/>
        <w:jc w:val="both"/>
        <w:rPr>
          <w:color w:val="000000" w:themeColor="text1"/>
          <w:sz w:val="22"/>
          <w:szCs w:val="22"/>
        </w:rPr>
      </w:pPr>
    </w:p>
    <w:p w:rsidR="00B96EC0" w:rsidRPr="00B54F5C" w:rsidRDefault="00B96EC0" w:rsidP="00B54F5C">
      <w:pPr>
        <w:pStyle w:val="Textoindependiente"/>
        <w:spacing w:after="0"/>
        <w:ind w:left="851" w:right="851"/>
        <w:jc w:val="both"/>
        <w:rPr>
          <w:color w:val="000000" w:themeColor="text1"/>
          <w:sz w:val="20"/>
          <w:szCs w:val="20"/>
        </w:rPr>
      </w:pPr>
      <w:r w:rsidRPr="00B54F5C">
        <w:rPr>
          <w:color w:val="000000" w:themeColor="text1"/>
          <w:sz w:val="20"/>
          <w:szCs w:val="20"/>
        </w:rPr>
        <w:t>…/ “QUE SE REVOQUE Y DEJE SIN EFECTO EL ARTÍCULO UNICO DE LA SESION EXTRAORDINARIA 11- 2008 DE FECHA 22- 09- 2008 ESE ORGANO COLEGIADO…/… “DE NO ACCEDER, ELEVAR LA APELACIÓN RESPECTIVA ANTE EL SUPERIOR JERARQUICO EN DONDE HAREM</w:t>
      </w:r>
      <w:r w:rsidR="00B54F5C" w:rsidRPr="00B54F5C">
        <w:rPr>
          <w:color w:val="000000" w:themeColor="text1"/>
          <w:sz w:val="20"/>
          <w:szCs w:val="20"/>
        </w:rPr>
        <w:t>OS VALER NUESTROS DERECHOS”…/…  (Ver folio 741 del expediente TAT-016-11, Tomo III)</w:t>
      </w:r>
    </w:p>
    <w:p w:rsidR="00B96EC0" w:rsidRPr="002845EA" w:rsidRDefault="00B96EC0" w:rsidP="00B96EC0">
      <w:pPr>
        <w:pStyle w:val="Textoindependiente"/>
        <w:spacing w:after="0"/>
        <w:ind w:left="851" w:right="851"/>
        <w:jc w:val="both"/>
        <w:rPr>
          <w:color w:val="000000" w:themeColor="text1"/>
          <w:sz w:val="22"/>
          <w:szCs w:val="22"/>
        </w:rPr>
      </w:pPr>
    </w:p>
    <w:p w:rsidR="00B96EC0" w:rsidRPr="002845EA" w:rsidRDefault="00B96EC0" w:rsidP="00E20894">
      <w:pPr>
        <w:pStyle w:val="Textoindependiente"/>
        <w:spacing w:after="0"/>
        <w:jc w:val="both"/>
        <w:rPr>
          <w:b/>
          <w:color w:val="000000" w:themeColor="text1"/>
          <w:sz w:val="22"/>
          <w:szCs w:val="22"/>
        </w:rPr>
      </w:pPr>
      <w:r w:rsidRPr="002845EA">
        <w:rPr>
          <w:color w:val="000000" w:themeColor="text1"/>
          <w:sz w:val="22"/>
          <w:szCs w:val="22"/>
        </w:rPr>
        <w:t xml:space="preserve">La Junta Directiva </w:t>
      </w:r>
      <w:r w:rsidRPr="002845EA">
        <w:rPr>
          <w:color w:val="000000" w:themeColor="text1"/>
        </w:rPr>
        <w:t xml:space="preserve">del Consejo de Transporte Público, en el Artículo 7.7 de la Sesión Ordinaria 67-2010 del </w:t>
      </w:r>
      <w:r w:rsidRPr="002845EA">
        <w:rPr>
          <w:bCs/>
        </w:rPr>
        <w:t xml:space="preserve">23 de diciembre del 2010, </w:t>
      </w:r>
      <w:r w:rsidRPr="002845EA">
        <w:rPr>
          <w:color w:val="000000" w:themeColor="text1"/>
        </w:rPr>
        <w:t xml:space="preserve">conoce el criterio emitido por la Dirección de Asuntos Jurídicos, en el oficio DAJ-2010-2842, respecto al Recurso de Revocatoria presentado por </w:t>
      </w:r>
      <w:r w:rsidR="00CE3486">
        <w:rPr>
          <w:color w:val="000000" w:themeColor="text1"/>
        </w:rPr>
        <w:t>RSSK</w:t>
      </w:r>
      <w:r w:rsidRPr="002845EA">
        <w:rPr>
          <w:color w:val="000000" w:themeColor="text1"/>
          <w:sz w:val="22"/>
          <w:szCs w:val="22"/>
        </w:rPr>
        <w:t>, en su carácter personal</w:t>
      </w:r>
      <w:r w:rsidRPr="002845EA">
        <w:rPr>
          <w:color w:val="000000" w:themeColor="text1"/>
        </w:rPr>
        <w:t xml:space="preserve"> y </w:t>
      </w:r>
      <w:r w:rsidR="00450E88">
        <w:rPr>
          <w:color w:val="000000" w:themeColor="text1"/>
        </w:rPr>
        <w:t>acuerda, lo que a continuación se transcribe en lo conducente</w:t>
      </w:r>
      <w:r w:rsidRPr="002845EA">
        <w:rPr>
          <w:color w:val="000000" w:themeColor="text1"/>
        </w:rPr>
        <w:t>:</w:t>
      </w:r>
    </w:p>
    <w:p w:rsidR="00B96EC0" w:rsidRPr="002845EA" w:rsidRDefault="00B96EC0" w:rsidP="00B96EC0">
      <w:pPr>
        <w:autoSpaceDE w:val="0"/>
        <w:autoSpaceDN w:val="0"/>
        <w:ind w:left="851" w:right="851"/>
        <w:rPr>
          <w:bCs/>
          <w:lang w:val="es-ES"/>
        </w:rPr>
      </w:pPr>
    </w:p>
    <w:p w:rsidR="00450E88" w:rsidRDefault="00B96EC0" w:rsidP="00450E88">
      <w:pPr>
        <w:autoSpaceDE w:val="0"/>
        <w:autoSpaceDN w:val="0"/>
        <w:ind w:left="851" w:right="851"/>
        <w:rPr>
          <w:bCs/>
        </w:rPr>
      </w:pPr>
      <w:r w:rsidRPr="00B54F5C">
        <w:rPr>
          <w:bCs/>
        </w:rPr>
        <w:t xml:space="preserve">“ (…) </w:t>
      </w:r>
    </w:p>
    <w:p w:rsidR="00450E88" w:rsidRPr="00963B29" w:rsidRDefault="00450E88" w:rsidP="00450E88">
      <w:pPr>
        <w:autoSpaceDE w:val="0"/>
        <w:autoSpaceDN w:val="0"/>
        <w:ind w:left="851" w:right="851"/>
      </w:pPr>
      <w:r w:rsidRPr="00963B29">
        <w:rPr>
          <w:b/>
          <w:bCs/>
        </w:rPr>
        <w:t xml:space="preserve">POR TANTO SE ACUERDA: </w:t>
      </w:r>
    </w:p>
    <w:p w:rsidR="00450E88" w:rsidRPr="00963B29" w:rsidRDefault="00450E88" w:rsidP="00450E88">
      <w:pPr>
        <w:pStyle w:val="NormalWeb"/>
        <w:ind w:left="851" w:right="851"/>
        <w:jc w:val="both"/>
        <w:rPr>
          <w:sz w:val="20"/>
          <w:szCs w:val="20"/>
        </w:rPr>
      </w:pPr>
      <w:r w:rsidRPr="00963B29">
        <w:rPr>
          <w:sz w:val="20"/>
          <w:szCs w:val="20"/>
        </w:rPr>
        <w:t xml:space="preserve">Esta Junta Directiva, </w:t>
      </w:r>
      <w:r w:rsidRPr="00963B29">
        <w:rPr>
          <w:sz w:val="20"/>
          <w:szCs w:val="20"/>
          <w:u w:val="single"/>
        </w:rPr>
        <w:t>con cuatro votos a favor y dos en contra</w:t>
      </w:r>
      <w:r w:rsidRPr="00963B29">
        <w:rPr>
          <w:sz w:val="20"/>
          <w:szCs w:val="20"/>
        </w:rPr>
        <w:t xml:space="preserve">, decide acoger la recomendación de la Dirección de Asuntos Jurídicos y por ende acuerda lo siguiente: </w:t>
      </w:r>
    </w:p>
    <w:p w:rsidR="00450E88" w:rsidRPr="00963B29" w:rsidRDefault="00450E88" w:rsidP="00450E88">
      <w:pPr>
        <w:pStyle w:val="NormalWeb"/>
        <w:ind w:left="851" w:right="851"/>
        <w:jc w:val="both"/>
        <w:rPr>
          <w:sz w:val="20"/>
          <w:szCs w:val="20"/>
        </w:rPr>
      </w:pPr>
      <w:r w:rsidRPr="00963B29">
        <w:rPr>
          <w:b/>
          <w:bCs/>
          <w:sz w:val="20"/>
          <w:szCs w:val="20"/>
        </w:rPr>
        <w:t>1)</w:t>
      </w:r>
      <w:r w:rsidRPr="00963B29">
        <w:rPr>
          <w:sz w:val="20"/>
          <w:szCs w:val="20"/>
        </w:rPr>
        <w:t xml:space="preserve"> Acoger el recurso de revocatoria presentado por los apoderados generalísimos sin límite de suma del señor </w:t>
      </w:r>
      <w:r w:rsidR="00CE3486">
        <w:rPr>
          <w:sz w:val="20"/>
          <w:szCs w:val="20"/>
        </w:rPr>
        <w:t>RSSK</w:t>
      </w:r>
      <w:r w:rsidRPr="00963B29">
        <w:rPr>
          <w:sz w:val="20"/>
          <w:szCs w:val="20"/>
        </w:rPr>
        <w:t>, contra el artículo único de la sesión extraordinaria 11-2008, en consecuencia se deje sin efecto la cláusula inmersa en el contrato de concesión de la empresa L</w:t>
      </w:r>
      <w:r w:rsidR="00BC1FF7">
        <w:rPr>
          <w:sz w:val="20"/>
          <w:szCs w:val="20"/>
        </w:rPr>
        <w:t>T</w:t>
      </w:r>
      <w:r w:rsidRPr="00963B29">
        <w:rPr>
          <w:sz w:val="20"/>
          <w:szCs w:val="20"/>
        </w:rPr>
        <w:t xml:space="preserve"> S.A. en relación con la inclusión de la ruta 128 en dicho contrato hasta que se finalice el proceso contencioso 07-1449-0163-CA, siendo lo procedente legalmente excluir como derecho de concesión la ruta 128 a la empresa L T S.A.</w:t>
      </w:r>
    </w:p>
    <w:p w:rsidR="00450E88" w:rsidRPr="00963B29" w:rsidRDefault="00450E88" w:rsidP="00450E88">
      <w:pPr>
        <w:pStyle w:val="NormalWeb"/>
        <w:ind w:left="851" w:right="851"/>
        <w:jc w:val="both"/>
        <w:rPr>
          <w:sz w:val="20"/>
          <w:szCs w:val="20"/>
        </w:rPr>
      </w:pPr>
      <w:r w:rsidRPr="00963B29">
        <w:rPr>
          <w:b/>
          <w:bCs/>
          <w:sz w:val="20"/>
          <w:szCs w:val="20"/>
        </w:rPr>
        <w:t>2)</w:t>
      </w:r>
      <w:r w:rsidRPr="00963B29">
        <w:rPr>
          <w:sz w:val="20"/>
          <w:szCs w:val="20"/>
        </w:rPr>
        <w:t xml:space="preserve"> Procederse con la ejecución de la resolución TAT 1647-2007 del Tribunal Administrativo de Transporte, y por ende tener por anulado el artículo 4.1 de la sesión ordinaria 18-2005 y todos aquellos actos administrativos dictados con posterioridad que tengan relación directa con el acuerdo mencionado.</w:t>
      </w:r>
    </w:p>
    <w:p w:rsidR="00450E88" w:rsidRPr="00963B29" w:rsidRDefault="00450E88" w:rsidP="00450E88">
      <w:pPr>
        <w:pStyle w:val="NormalWeb"/>
        <w:ind w:left="851" w:right="851"/>
        <w:jc w:val="both"/>
        <w:rPr>
          <w:sz w:val="20"/>
          <w:szCs w:val="20"/>
        </w:rPr>
      </w:pPr>
      <w:r w:rsidRPr="00963B29">
        <w:rPr>
          <w:b/>
          <w:bCs/>
          <w:sz w:val="20"/>
          <w:szCs w:val="20"/>
        </w:rPr>
        <w:t>4)</w:t>
      </w:r>
      <w:r w:rsidRPr="00963B29">
        <w:rPr>
          <w:sz w:val="20"/>
          <w:szCs w:val="20"/>
        </w:rPr>
        <w:t xml:space="preserve"> Notifíquese al recurrente al fax 2233-1054.” (Ver folios del 725 al 730 del expediente TAT-016-11, Tomo III).</w:t>
      </w:r>
    </w:p>
    <w:p w:rsidR="008E1076" w:rsidRDefault="00E330E6" w:rsidP="000511CA">
      <w:pPr>
        <w:pStyle w:val="NormalWeb"/>
        <w:spacing w:before="0" w:beforeAutospacing="0" w:after="0" w:afterAutospacing="0"/>
        <w:jc w:val="both"/>
        <w:rPr>
          <w:iCs/>
        </w:rPr>
      </w:pPr>
      <w:r>
        <w:rPr>
          <w:iCs/>
        </w:rPr>
        <w:t>Ahora bien, e</w:t>
      </w:r>
      <w:r w:rsidR="00B96EC0" w:rsidRPr="002835CC">
        <w:rPr>
          <w:iCs/>
        </w:rPr>
        <w:t xml:space="preserve">l Consejo de Transporte Público </w:t>
      </w:r>
      <w:r>
        <w:rPr>
          <w:iCs/>
        </w:rPr>
        <w:t>inform</w:t>
      </w:r>
      <w:r w:rsidR="00B16097">
        <w:rPr>
          <w:iCs/>
        </w:rPr>
        <w:t>ó</w:t>
      </w:r>
      <w:r w:rsidR="00B96EC0" w:rsidRPr="002835CC">
        <w:rPr>
          <w:iCs/>
        </w:rPr>
        <w:t xml:space="preserve"> que no le había dado audiencia a la empresa T</w:t>
      </w:r>
      <w:r w:rsidR="00B16A14">
        <w:rPr>
          <w:iCs/>
        </w:rPr>
        <w:t>,</w:t>
      </w:r>
      <w:r w:rsidR="00B96EC0" w:rsidRPr="002835CC">
        <w:rPr>
          <w:iCs/>
        </w:rPr>
        <w:t xml:space="preserve"> cuando el Juez Instructor mediante prevención número</w:t>
      </w:r>
      <w:r w:rsidR="00B16097">
        <w:rPr>
          <w:iCs/>
        </w:rPr>
        <w:t xml:space="preserve"> </w:t>
      </w:r>
      <w:r w:rsidR="0010170D">
        <w:rPr>
          <w:iCs/>
        </w:rPr>
        <w:t>2</w:t>
      </w:r>
      <w:r w:rsidR="00B96EC0" w:rsidRPr="002835CC">
        <w:rPr>
          <w:iCs/>
        </w:rPr>
        <w:t xml:space="preserve"> de fecha </w:t>
      </w:r>
      <w:r w:rsidR="0010170D">
        <w:rPr>
          <w:iCs/>
        </w:rPr>
        <w:t>cinco de abril del dos mil once</w:t>
      </w:r>
      <w:r w:rsidR="006067F5">
        <w:rPr>
          <w:iCs/>
        </w:rPr>
        <w:t xml:space="preserve"> -visible a folio 735 del Tomo III del expediente TAT-016-2011- </w:t>
      </w:r>
      <w:r w:rsidR="0010170D">
        <w:rPr>
          <w:iCs/>
        </w:rPr>
        <w:t>s</w:t>
      </w:r>
      <w:r w:rsidR="00B96EC0" w:rsidRPr="002835CC">
        <w:rPr>
          <w:iCs/>
        </w:rPr>
        <w:t>olicit</w:t>
      </w:r>
      <w:r w:rsidR="00B16097">
        <w:rPr>
          <w:iCs/>
        </w:rPr>
        <w:t>ó</w:t>
      </w:r>
      <w:r w:rsidR="00B96EC0" w:rsidRPr="002835CC">
        <w:rPr>
          <w:iCs/>
        </w:rPr>
        <w:t xml:space="preserve"> que informara si se le </w:t>
      </w:r>
      <w:r w:rsidR="00B16097" w:rsidRPr="002835CC">
        <w:rPr>
          <w:iCs/>
        </w:rPr>
        <w:t>di</w:t>
      </w:r>
      <w:r w:rsidR="00B16097">
        <w:rPr>
          <w:iCs/>
        </w:rPr>
        <w:t>o</w:t>
      </w:r>
      <w:r w:rsidR="00B96EC0" w:rsidRPr="002835CC">
        <w:rPr>
          <w:iCs/>
        </w:rPr>
        <w:t xml:space="preserve"> audiencia a la empresa </w:t>
      </w:r>
      <w:r w:rsidR="00CE3486">
        <w:rPr>
          <w:iCs/>
        </w:rPr>
        <w:t>CILT</w:t>
      </w:r>
      <w:r w:rsidR="00B16097">
        <w:rPr>
          <w:iCs/>
        </w:rPr>
        <w:t>,</w:t>
      </w:r>
      <w:r w:rsidR="00306E3F">
        <w:rPr>
          <w:iCs/>
        </w:rPr>
        <w:t xml:space="preserve"> S.A.:</w:t>
      </w:r>
    </w:p>
    <w:p w:rsidR="008E1076" w:rsidRDefault="008E1076" w:rsidP="000511CA">
      <w:pPr>
        <w:pStyle w:val="NormalWeb"/>
        <w:spacing w:before="0" w:beforeAutospacing="0" w:after="0" w:afterAutospacing="0"/>
        <w:jc w:val="both"/>
        <w:rPr>
          <w:iCs/>
        </w:rPr>
      </w:pPr>
    </w:p>
    <w:p w:rsidR="008E1076" w:rsidRPr="006067F5" w:rsidRDefault="008E1076" w:rsidP="006067F5">
      <w:pPr>
        <w:pStyle w:val="NormalWeb"/>
        <w:spacing w:before="0" w:beforeAutospacing="0" w:after="0" w:afterAutospacing="0"/>
        <w:ind w:left="851" w:right="851"/>
        <w:jc w:val="both"/>
        <w:rPr>
          <w:iCs/>
          <w:sz w:val="20"/>
          <w:szCs w:val="20"/>
        </w:rPr>
      </w:pPr>
      <w:r w:rsidRPr="006067F5">
        <w:rPr>
          <w:iCs/>
          <w:sz w:val="20"/>
          <w:szCs w:val="20"/>
        </w:rPr>
        <w:t>“(…) seg</w:t>
      </w:r>
      <w:r w:rsidR="00095981" w:rsidRPr="006067F5">
        <w:rPr>
          <w:iCs/>
          <w:sz w:val="20"/>
          <w:szCs w:val="20"/>
        </w:rPr>
        <w:t>ún consulta realizada a la Licda. Sidia Cerdas Ruíz</w:t>
      </w:r>
      <w:r w:rsidR="00831DE9" w:rsidRPr="006067F5">
        <w:rPr>
          <w:iCs/>
          <w:sz w:val="20"/>
          <w:szCs w:val="20"/>
        </w:rPr>
        <w:t xml:space="preserve">, Subdirectora de la Dirección de Asuntos </w:t>
      </w:r>
      <w:r w:rsidR="006067F5" w:rsidRPr="006067F5">
        <w:rPr>
          <w:iCs/>
          <w:sz w:val="20"/>
          <w:szCs w:val="20"/>
        </w:rPr>
        <w:t>Jurídicos</w:t>
      </w:r>
      <w:r w:rsidR="00831DE9" w:rsidRPr="006067F5">
        <w:rPr>
          <w:iCs/>
          <w:sz w:val="20"/>
          <w:szCs w:val="20"/>
        </w:rPr>
        <w:t xml:space="preserve"> de este Consejo, conforme </w:t>
      </w:r>
      <w:r w:rsidR="006067F5">
        <w:rPr>
          <w:iCs/>
          <w:sz w:val="20"/>
          <w:szCs w:val="20"/>
        </w:rPr>
        <w:t>a los procedimientos para resolver recursos ordinarios dispuesto en la Ley General de Administración Pública no se contempla otorgar audiencia para la resolución del recurso de revocatoria y únicamente se otorgará dicho traslado para resolver recurso de apelación (…)”</w:t>
      </w:r>
      <w:r w:rsidR="00E20894">
        <w:rPr>
          <w:iCs/>
          <w:sz w:val="20"/>
          <w:szCs w:val="20"/>
        </w:rPr>
        <w:t xml:space="preserve"> </w:t>
      </w:r>
      <w:r w:rsidRPr="006067F5">
        <w:rPr>
          <w:iCs/>
          <w:sz w:val="20"/>
          <w:szCs w:val="20"/>
        </w:rPr>
        <w:t>(</w:t>
      </w:r>
      <w:r w:rsidR="006067F5" w:rsidRPr="006067F5">
        <w:rPr>
          <w:iCs/>
          <w:sz w:val="20"/>
          <w:szCs w:val="20"/>
        </w:rPr>
        <w:t xml:space="preserve">Ver </w:t>
      </w:r>
      <w:r w:rsidRPr="006067F5">
        <w:rPr>
          <w:iCs/>
          <w:sz w:val="20"/>
          <w:szCs w:val="20"/>
        </w:rPr>
        <w:t xml:space="preserve">folio 754 del Tomo III, </w:t>
      </w:r>
      <w:r w:rsidR="00E20894">
        <w:rPr>
          <w:iCs/>
          <w:sz w:val="20"/>
          <w:szCs w:val="20"/>
        </w:rPr>
        <w:t>d</w:t>
      </w:r>
      <w:r w:rsidRPr="006067F5">
        <w:rPr>
          <w:iCs/>
          <w:sz w:val="20"/>
          <w:szCs w:val="20"/>
        </w:rPr>
        <w:t>el expediente TAT-016-2011.</w:t>
      </w:r>
    </w:p>
    <w:p w:rsidR="00ED2E73" w:rsidRDefault="00ED2E73" w:rsidP="000511CA">
      <w:pPr>
        <w:pStyle w:val="NormalWeb"/>
        <w:spacing w:before="0" w:beforeAutospacing="0" w:after="0" w:afterAutospacing="0"/>
        <w:jc w:val="both"/>
        <w:rPr>
          <w:iCs/>
        </w:rPr>
      </w:pPr>
    </w:p>
    <w:p w:rsidR="00B96EC0" w:rsidRDefault="006067F5" w:rsidP="000511CA">
      <w:pPr>
        <w:pStyle w:val="NormalWeb"/>
        <w:spacing w:before="0" w:beforeAutospacing="0" w:after="0" w:afterAutospacing="0"/>
        <w:jc w:val="both"/>
        <w:rPr>
          <w:iCs/>
        </w:rPr>
      </w:pPr>
      <w:r>
        <w:rPr>
          <w:iCs/>
        </w:rPr>
        <w:lastRenderedPageBreak/>
        <w:t>C</w:t>
      </w:r>
      <w:r w:rsidR="00B96EC0" w:rsidRPr="002835CC">
        <w:rPr>
          <w:iCs/>
        </w:rPr>
        <w:t xml:space="preserve">omo bien lo expone la normativa que regula los procedimientos administrativos </w:t>
      </w:r>
      <w:r w:rsidR="005E3342">
        <w:rPr>
          <w:iCs/>
        </w:rPr>
        <w:t xml:space="preserve">(ver artículo 220 de la LGAP en concordancia con los numerales 173.3 y 241.1 de esa misma Ley) </w:t>
      </w:r>
      <w:r w:rsidR="00B96EC0" w:rsidRPr="002835CC">
        <w:rPr>
          <w:iCs/>
        </w:rPr>
        <w:t>tantas veces señalado</w:t>
      </w:r>
      <w:r w:rsidR="005E3342">
        <w:rPr>
          <w:iCs/>
        </w:rPr>
        <w:t>s</w:t>
      </w:r>
      <w:r w:rsidR="00B96EC0" w:rsidRPr="002835CC">
        <w:rPr>
          <w:iCs/>
        </w:rPr>
        <w:t xml:space="preserve"> </w:t>
      </w:r>
      <w:r w:rsidR="00FD5414">
        <w:rPr>
          <w:iCs/>
        </w:rPr>
        <w:t xml:space="preserve">en </w:t>
      </w:r>
      <w:r w:rsidR="00B96EC0" w:rsidRPr="002835CC">
        <w:rPr>
          <w:iCs/>
        </w:rPr>
        <w:t>un sin número de jurisprudencia de la Sala Constitucional</w:t>
      </w:r>
      <w:r w:rsidR="00D66294">
        <w:rPr>
          <w:iCs/>
        </w:rPr>
        <w:t xml:space="preserve">, </w:t>
      </w:r>
      <w:r w:rsidR="00B96EC0" w:rsidRPr="002835CC">
        <w:rPr>
          <w:iCs/>
        </w:rPr>
        <w:t xml:space="preserve">para el evento que existan derechos subjetivos involucrados </w:t>
      </w:r>
      <w:r w:rsidR="00B16097">
        <w:rPr>
          <w:iCs/>
        </w:rPr>
        <w:t xml:space="preserve">existe el procedimiento establecido en el </w:t>
      </w:r>
      <w:r w:rsidR="00B96EC0" w:rsidRPr="002835CC">
        <w:rPr>
          <w:iCs/>
        </w:rPr>
        <w:t>artículo 308 siguientes y concordantes de la Ley General de la Administración Pública</w:t>
      </w:r>
      <w:r w:rsidR="00FD5414">
        <w:rPr>
          <w:iCs/>
        </w:rPr>
        <w:t>, de forma que se garantice el derecho de defensa del administrado</w:t>
      </w:r>
      <w:r w:rsidR="00F45A87">
        <w:rPr>
          <w:iCs/>
        </w:rPr>
        <w:t xml:space="preserve"> frente a la Administración</w:t>
      </w:r>
      <w:r w:rsidR="00B54F5C">
        <w:rPr>
          <w:iCs/>
        </w:rPr>
        <w:t>:</w:t>
      </w:r>
    </w:p>
    <w:p w:rsidR="00887160" w:rsidRPr="00306E3F" w:rsidRDefault="00887160" w:rsidP="000511CA">
      <w:pPr>
        <w:pStyle w:val="NormalWeb"/>
        <w:spacing w:before="0" w:beforeAutospacing="0" w:after="0" w:afterAutospacing="0"/>
        <w:jc w:val="both"/>
        <w:rPr>
          <w:iCs/>
          <w:color w:val="000000" w:themeColor="text1"/>
        </w:rPr>
      </w:pPr>
    </w:p>
    <w:p w:rsidR="00D74997" w:rsidRPr="00306E3F" w:rsidRDefault="00D74997" w:rsidP="00D74997">
      <w:pPr>
        <w:pStyle w:val="Prrafodelista"/>
        <w:ind w:left="851" w:right="851"/>
        <w:jc w:val="both"/>
        <w:rPr>
          <w:color w:val="000000" w:themeColor="text1"/>
          <w:sz w:val="20"/>
          <w:szCs w:val="20"/>
        </w:rPr>
      </w:pPr>
      <w:r w:rsidRPr="00306E3F">
        <w:rPr>
          <w:color w:val="000000" w:themeColor="text1"/>
          <w:sz w:val="20"/>
          <w:szCs w:val="20"/>
        </w:rPr>
        <w:t>“(…)</w:t>
      </w:r>
      <w:r w:rsidR="00306E3F" w:rsidRPr="00306E3F">
        <w:rPr>
          <w:color w:val="000000" w:themeColor="text1"/>
          <w:sz w:val="20"/>
          <w:szCs w:val="20"/>
        </w:rPr>
        <w:t xml:space="preserve"> </w:t>
      </w:r>
      <w:r w:rsidRPr="00306E3F">
        <w:rPr>
          <w:color w:val="000000" w:themeColor="text1"/>
          <w:sz w:val="20"/>
          <w:szCs w:val="20"/>
        </w:rPr>
        <w:t>Por lo expuesto, y dado que en el presente caso el servicio debe seguirse prestando y hasta tanto la Administración no decida formalizar el servicio por la vía de la concesión, se dispone que la accionante podrá continuar con su actividad como permisionaria, sin perjuicio que el mismo -</w:t>
      </w:r>
      <w:r w:rsidRPr="00306E3F">
        <w:rPr>
          <w:color w:val="000000" w:themeColor="text1"/>
          <w:sz w:val="20"/>
          <w:szCs w:val="20"/>
          <w:u w:val="single"/>
        </w:rPr>
        <w:t>previa garantía del derecho de defensa</w:t>
      </w:r>
      <w:r w:rsidRPr="00306E3F">
        <w:rPr>
          <w:color w:val="000000" w:themeColor="text1"/>
          <w:sz w:val="20"/>
          <w:szCs w:val="20"/>
        </w:rPr>
        <w:t>- pueda ser revocado si se comprobaren las irregularidades denunciadas</w:t>
      </w:r>
      <w:r w:rsidR="00306E3F" w:rsidRPr="00306E3F">
        <w:rPr>
          <w:color w:val="000000" w:themeColor="text1"/>
          <w:sz w:val="20"/>
          <w:szCs w:val="20"/>
        </w:rPr>
        <w:t xml:space="preserve"> </w:t>
      </w:r>
      <w:r w:rsidRPr="00306E3F">
        <w:rPr>
          <w:color w:val="000000" w:themeColor="text1"/>
          <w:sz w:val="20"/>
          <w:szCs w:val="20"/>
        </w:rPr>
        <w:t>(…)”Sala Constitucional de la Corte Suprema de Justicia. Voto N° 2101-91 de las 8:40 H del 18 de octubre de 1991.  (El subrayado no es del original)</w:t>
      </w:r>
    </w:p>
    <w:p w:rsidR="00D74997" w:rsidRDefault="00D74997" w:rsidP="00D74997">
      <w:pPr>
        <w:ind w:left="851" w:right="851"/>
        <w:jc w:val="both"/>
        <w:rPr>
          <w:color w:val="365F91" w:themeColor="accent1" w:themeShade="BF"/>
        </w:rPr>
      </w:pPr>
    </w:p>
    <w:p w:rsidR="00B96EC0" w:rsidRDefault="00894B2F" w:rsidP="00B96EC0">
      <w:pPr>
        <w:pStyle w:val="NormalWeb"/>
        <w:spacing w:before="0" w:beforeAutospacing="0" w:after="0" w:afterAutospacing="0"/>
        <w:ind w:right="851"/>
        <w:jc w:val="both"/>
        <w:rPr>
          <w:iCs/>
        </w:rPr>
      </w:pPr>
      <w:r>
        <w:rPr>
          <w:iCs/>
        </w:rPr>
        <w:t xml:space="preserve">Sobre la aplicación del derecho de defensa de la Ley General de la Administración </w:t>
      </w:r>
      <w:r w:rsidR="00B54F5C">
        <w:rPr>
          <w:iCs/>
        </w:rPr>
        <w:t>Pública</w:t>
      </w:r>
      <w:r>
        <w:rPr>
          <w:iCs/>
        </w:rPr>
        <w:t>, la misma Sala Tercera de la Corte Suprema de Justicia, ha reconocido su necesaria aplicación, aún cuando se esté ante una ley especial:</w:t>
      </w:r>
    </w:p>
    <w:p w:rsidR="00894B2F" w:rsidRDefault="00894B2F" w:rsidP="00B96EC0">
      <w:pPr>
        <w:pStyle w:val="NormalWeb"/>
        <w:spacing w:before="0" w:beforeAutospacing="0" w:after="0" w:afterAutospacing="0"/>
        <w:ind w:right="851"/>
        <w:jc w:val="both"/>
        <w:rPr>
          <w:iCs/>
        </w:rPr>
      </w:pPr>
    </w:p>
    <w:p w:rsidR="00894B2F" w:rsidRPr="006B16B2" w:rsidRDefault="00894B2F" w:rsidP="00894B2F">
      <w:pPr>
        <w:ind w:left="851" w:right="851"/>
        <w:jc w:val="both"/>
        <w:rPr>
          <w:color w:val="000000" w:themeColor="text1"/>
        </w:rPr>
      </w:pPr>
      <w:r w:rsidRPr="006B16B2">
        <w:rPr>
          <w:color w:val="000000" w:themeColor="text1"/>
        </w:rPr>
        <w:t xml:space="preserve">“(…) Entre otros motivos de su apelación, el recurrente argumenta que no le fue aplicado el procedimiento que manda la Ley General de la Administración Pública, pero después, con fundamento en ese ordenamiento fueron recibidas a espaldas» del interesado una serie de testigos que sirvieron de base para resolver la expulsión. Lleva razón el impugnante. Del examen del expediente administrativo se establece sin lugar a dudas que se dio, en perjuicio de </w:t>
      </w:r>
      <w:r w:rsidR="00726FEF" w:rsidRPr="006B16B2">
        <w:rPr>
          <w:color w:val="000000" w:themeColor="text1"/>
        </w:rPr>
        <w:t>(…)</w:t>
      </w:r>
      <w:r w:rsidRPr="006B16B2">
        <w:rPr>
          <w:color w:val="000000" w:themeColor="text1"/>
        </w:rPr>
        <w:t xml:space="preserve">, una violación al debido proceso, en cuanto no se aplicó el procedimiento ordinario que establece la Ley General de la Administración Pública, en los artículos 308 y siguientes. Se ha violentado el debido proceso, en lo que hace especialmente a los principios de audiencia, concentración y contradictorio. La interpretación acerca de que por ser especial la Ley de Migración, establece un procedimiento distinto al de la Ley General de la Administración Pública, no es correcta. Si bien entre la primera y la segunda rige el principio de especialidad, el mismo no excluye la aplicación en todo aquello que tutele los derechos de defensa. </w:t>
      </w:r>
      <w:r w:rsidR="004279F7" w:rsidRPr="006B16B2">
        <w:rPr>
          <w:color w:val="000000" w:themeColor="text1"/>
        </w:rPr>
        <w:t>(…)</w:t>
      </w:r>
      <w:r w:rsidRPr="006B16B2">
        <w:rPr>
          <w:color w:val="000000" w:themeColor="text1"/>
        </w:rPr>
        <w:t xml:space="preserve"> cualquier omisión a las formalidades sustanciales del procedimiento, cuya observancia hubiera impedido o llevado a una decisión diferente a la tomada finalmente, es causa de indefensión y trae consigo la nulidad absoluta; con excepción de la omisión de formalidades cuando se deba a una situación de urgencia (…)” Sala Tercera de la Corte Suprema de Justicia. Resolución N° 723 de las 9:40 hrs.  </w:t>
      </w:r>
      <w:proofErr w:type="gramStart"/>
      <w:r w:rsidRPr="006B16B2">
        <w:rPr>
          <w:color w:val="000000" w:themeColor="text1"/>
        </w:rPr>
        <w:t>del</w:t>
      </w:r>
      <w:proofErr w:type="gramEnd"/>
      <w:r w:rsidRPr="006B16B2">
        <w:rPr>
          <w:color w:val="000000" w:themeColor="text1"/>
        </w:rPr>
        <w:t xml:space="preserve"> 23 de diciembre de 1993. </w:t>
      </w:r>
    </w:p>
    <w:p w:rsidR="00894B2F" w:rsidRDefault="00894B2F" w:rsidP="00B96EC0">
      <w:pPr>
        <w:pStyle w:val="NormalWeb"/>
        <w:spacing w:before="0" w:beforeAutospacing="0" w:after="0" w:afterAutospacing="0"/>
        <w:ind w:right="851"/>
        <w:jc w:val="both"/>
        <w:rPr>
          <w:iCs/>
        </w:rPr>
      </w:pPr>
    </w:p>
    <w:p w:rsidR="00B96EC0" w:rsidRPr="00726FEF" w:rsidRDefault="00B54F5C" w:rsidP="00211752">
      <w:pPr>
        <w:pStyle w:val="NormalWeb"/>
        <w:spacing w:before="0" w:beforeAutospacing="0" w:after="0" w:afterAutospacing="0"/>
        <w:jc w:val="both"/>
        <w:rPr>
          <w:iCs/>
          <w:color w:val="000000" w:themeColor="text1"/>
        </w:rPr>
      </w:pPr>
      <w:r>
        <w:rPr>
          <w:iCs/>
        </w:rPr>
        <w:t>C</w:t>
      </w:r>
      <w:r w:rsidR="00B96EC0" w:rsidRPr="002835CC">
        <w:rPr>
          <w:iCs/>
        </w:rPr>
        <w:t>onforme a la materia de la contratación administrativa el contrato es ley entre las partes y tenemos</w:t>
      </w:r>
      <w:r w:rsidR="00035E11">
        <w:rPr>
          <w:iCs/>
        </w:rPr>
        <w:t xml:space="preserve"> que el contrato administrativo</w:t>
      </w:r>
      <w:r w:rsidR="00035E11" w:rsidRPr="00726FEF">
        <w:rPr>
          <w:iCs/>
          <w:color w:val="000000" w:themeColor="text1"/>
        </w:rPr>
        <w:t xml:space="preserve">, establece las normas por las cuales ha de regirse la relación entre el Consejo de Transporte Público y la </w:t>
      </w:r>
      <w:r w:rsidR="00CE3486">
        <w:rPr>
          <w:iCs/>
          <w:color w:val="000000" w:themeColor="text1"/>
        </w:rPr>
        <w:t>CILT</w:t>
      </w:r>
      <w:r w:rsidR="00035E11" w:rsidRPr="00726FEF">
        <w:rPr>
          <w:iCs/>
          <w:color w:val="000000" w:themeColor="text1"/>
        </w:rPr>
        <w:t>, S.A.</w:t>
      </w:r>
      <w:r w:rsidR="00726FEF" w:rsidRPr="00726FEF">
        <w:rPr>
          <w:iCs/>
          <w:color w:val="000000" w:themeColor="text1"/>
        </w:rPr>
        <w:t xml:space="preserve">, por lo que debió aplicarse </w:t>
      </w:r>
      <w:r w:rsidR="005E3342">
        <w:rPr>
          <w:iCs/>
          <w:color w:val="000000" w:themeColor="text1"/>
        </w:rPr>
        <w:t xml:space="preserve">en todo momento </w:t>
      </w:r>
      <w:r w:rsidR="00726FEF" w:rsidRPr="00726FEF">
        <w:rPr>
          <w:iCs/>
          <w:color w:val="000000" w:themeColor="text1"/>
        </w:rPr>
        <w:t>el procedimiento previsto en la Ley General de la Administración Pública, en estricto apego al derecho al debido proceso que garantiza los derechos subjetivos o intereses legítimos de todo el que entra en una relación jurídica con la Administración Pública.</w:t>
      </w:r>
    </w:p>
    <w:p w:rsidR="00B96EC0" w:rsidRDefault="00B96EC0" w:rsidP="00B96EC0">
      <w:pPr>
        <w:pStyle w:val="NormalWeb"/>
        <w:spacing w:before="0" w:beforeAutospacing="0" w:after="0" w:afterAutospacing="0"/>
        <w:ind w:right="851"/>
        <w:jc w:val="both"/>
        <w:rPr>
          <w:iCs/>
        </w:rPr>
      </w:pPr>
    </w:p>
    <w:p w:rsidR="00B96EC0" w:rsidRPr="002835CC" w:rsidRDefault="004C66BA" w:rsidP="00211752">
      <w:pPr>
        <w:pStyle w:val="NormalWeb"/>
        <w:spacing w:before="0" w:beforeAutospacing="0" w:after="0" w:afterAutospacing="0"/>
        <w:jc w:val="both"/>
        <w:rPr>
          <w:iCs/>
        </w:rPr>
      </w:pPr>
      <w:r>
        <w:rPr>
          <w:iCs/>
        </w:rPr>
        <w:t>T</w:t>
      </w:r>
      <w:r w:rsidR="00B96EC0" w:rsidRPr="002835CC">
        <w:rPr>
          <w:iCs/>
        </w:rPr>
        <w:t xml:space="preserve">anto la doctrina </w:t>
      </w:r>
      <w:r>
        <w:rPr>
          <w:iCs/>
        </w:rPr>
        <w:t>como</w:t>
      </w:r>
      <w:r w:rsidR="00B96EC0" w:rsidRPr="002835CC">
        <w:rPr>
          <w:iCs/>
        </w:rPr>
        <w:t xml:space="preserve"> el derecho positivo administrativo son categóricos en cuanto a que no existe nulidad por la nulidad misma es más aun si no existe perjuicio en los derechos </w:t>
      </w:r>
      <w:r w:rsidR="00B96EC0" w:rsidRPr="002835CC">
        <w:rPr>
          <w:iCs/>
        </w:rPr>
        <w:lastRenderedPageBreak/>
        <w:t>subjetivos e intereses legítimos del recurrente</w:t>
      </w:r>
      <w:r w:rsidR="00035E11">
        <w:rPr>
          <w:iCs/>
        </w:rPr>
        <w:t>,</w:t>
      </w:r>
      <w:r w:rsidR="00B96EC0" w:rsidRPr="002835CC">
        <w:rPr>
          <w:iCs/>
        </w:rPr>
        <w:t xml:space="preserve"> como bien lo hemos visto</w:t>
      </w:r>
      <w:r w:rsidR="00035E11">
        <w:rPr>
          <w:iCs/>
        </w:rPr>
        <w:t>,</w:t>
      </w:r>
      <w:r w:rsidR="00B96EC0" w:rsidRPr="002835CC">
        <w:rPr>
          <w:iCs/>
        </w:rPr>
        <w:t xml:space="preserve"> claramente no encontramos efecto negativo alguno en esfera jurídica</w:t>
      </w:r>
      <w:r w:rsidR="00665E5E">
        <w:rPr>
          <w:iCs/>
        </w:rPr>
        <w:t xml:space="preserve"> de </w:t>
      </w:r>
      <w:r w:rsidR="00CE3486">
        <w:rPr>
          <w:iCs/>
        </w:rPr>
        <w:t>RSSK</w:t>
      </w:r>
      <w:r w:rsidR="00B96EC0" w:rsidRPr="002835CC">
        <w:rPr>
          <w:iCs/>
        </w:rPr>
        <w:t>, fundada por presentar una solicitud de permiso en precario para explotar comercialmente la otrora ruta 128, aún más el tema se aclara cu</w:t>
      </w:r>
      <w:r w:rsidR="00035E11">
        <w:rPr>
          <w:iCs/>
        </w:rPr>
        <w:t>ando tenemos</w:t>
      </w:r>
      <w:r w:rsidR="00665E5E">
        <w:rPr>
          <w:iCs/>
        </w:rPr>
        <w:t xml:space="preserve"> la existencia de</w:t>
      </w:r>
      <w:r w:rsidR="00035E11">
        <w:rPr>
          <w:iCs/>
        </w:rPr>
        <w:t xml:space="preserve"> una clá</w:t>
      </w:r>
      <w:r w:rsidR="00B96EC0" w:rsidRPr="002835CC">
        <w:rPr>
          <w:iCs/>
        </w:rPr>
        <w:t xml:space="preserve">usula resolutoria expresa supeditada a las </w:t>
      </w:r>
      <w:r w:rsidR="00B96EC0" w:rsidRPr="00665E5E">
        <w:rPr>
          <w:iCs/>
          <w:color w:val="000000" w:themeColor="text1"/>
        </w:rPr>
        <w:t>resultas de la resolución de fondo del Contencioso Administrativo</w:t>
      </w:r>
      <w:r w:rsidR="00035E11" w:rsidRPr="00665E5E">
        <w:rPr>
          <w:iCs/>
          <w:color w:val="000000" w:themeColor="text1"/>
        </w:rPr>
        <w:t xml:space="preserve">, </w:t>
      </w:r>
      <w:r w:rsidR="00B96EC0" w:rsidRPr="00665E5E">
        <w:rPr>
          <w:iCs/>
          <w:color w:val="000000" w:themeColor="text1"/>
        </w:rPr>
        <w:t xml:space="preserve">que corre en expediente </w:t>
      </w:r>
      <w:r w:rsidR="00211752" w:rsidRPr="00665E5E">
        <w:rPr>
          <w:color w:val="000000" w:themeColor="text1"/>
        </w:rPr>
        <w:t>07-001449-163-CA</w:t>
      </w:r>
      <w:r w:rsidR="00B96EC0" w:rsidRPr="00665E5E">
        <w:rPr>
          <w:iCs/>
          <w:color w:val="000000" w:themeColor="text1"/>
        </w:rPr>
        <w:t>, que está conociendo los efectos de la resolución N° TAT</w:t>
      </w:r>
      <w:r w:rsidR="00211752" w:rsidRPr="00665E5E">
        <w:rPr>
          <w:iCs/>
          <w:color w:val="000000" w:themeColor="text1"/>
        </w:rPr>
        <w:t>-1647-2007</w:t>
      </w:r>
      <w:r w:rsidR="00B96EC0" w:rsidRPr="00665E5E">
        <w:rPr>
          <w:iCs/>
          <w:color w:val="000000" w:themeColor="text1"/>
        </w:rPr>
        <w:t>; y en este momento no existe</w:t>
      </w:r>
      <w:r w:rsidR="00211752" w:rsidRPr="00665E5E">
        <w:rPr>
          <w:iCs/>
          <w:color w:val="000000" w:themeColor="text1"/>
        </w:rPr>
        <w:t xml:space="preserve"> resolución definitiva</w:t>
      </w:r>
      <w:r w:rsidR="00B96EC0" w:rsidRPr="00665E5E">
        <w:rPr>
          <w:iCs/>
          <w:color w:val="000000" w:themeColor="text1"/>
        </w:rPr>
        <w:t>, de forma que hasta que opere esta, producirá los</w:t>
      </w:r>
      <w:r w:rsidR="00B96EC0" w:rsidRPr="002835CC">
        <w:rPr>
          <w:iCs/>
        </w:rPr>
        <w:t xml:space="preserve"> efectos jurídicos por hecho jurídico sobrevenido como es la sentencia de fondo. Es hasta ahí donde la Autoridad Superior del Transporte podrá dilucidar los intereses en juego</w:t>
      </w:r>
      <w:r w:rsidR="00665E5E">
        <w:rPr>
          <w:iCs/>
        </w:rPr>
        <w:t>,</w:t>
      </w:r>
      <w:r w:rsidR="00B96EC0" w:rsidRPr="002835CC">
        <w:rPr>
          <w:iCs/>
        </w:rPr>
        <w:t xml:space="preserve"> sean estos públicos  (Prestación del Servicio Público</w:t>
      </w:r>
      <w:r w:rsidR="00211752">
        <w:rPr>
          <w:iCs/>
        </w:rPr>
        <w:t>)</w:t>
      </w:r>
      <w:r w:rsidR="00B96EC0" w:rsidRPr="002835CC">
        <w:rPr>
          <w:iCs/>
        </w:rPr>
        <w:t xml:space="preserve"> o privados </w:t>
      </w:r>
      <w:r w:rsidR="00211752">
        <w:rPr>
          <w:iCs/>
        </w:rPr>
        <w:t xml:space="preserve">y </w:t>
      </w:r>
      <w:r w:rsidR="00B96EC0" w:rsidRPr="002835CC">
        <w:rPr>
          <w:iCs/>
        </w:rPr>
        <w:t>estudiar la solicitud de</w:t>
      </w:r>
      <w:r w:rsidR="00B96EC0" w:rsidRPr="00211752">
        <w:rPr>
          <w:b/>
        </w:rPr>
        <w:t xml:space="preserve"> </w:t>
      </w:r>
      <w:r w:rsidR="00CE3486">
        <w:rPr>
          <w:b/>
          <w:u w:val="single"/>
        </w:rPr>
        <w:t>RSSK</w:t>
      </w:r>
      <w:r w:rsidR="00B96EC0" w:rsidRPr="002835CC">
        <w:rPr>
          <w:b/>
          <w:u w:val="single"/>
        </w:rPr>
        <w:t xml:space="preserve"> cédula de identidad </w:t>
      </w:r>
      <w:proofErr w:type="gramStart"/>
      <w:r w:rsidR="00B96EC0" w:rsidRPr="002835CC">
        <w:rPr>
          <w:b/>
          <w:u w:val="single"/>
        </w:rPr>
        <w:t xml:space="preserve">numero </w:t>
      </w:r>
      <w:r w:rsidR="00CE3486">
        <w:rPr>
          <w:b/>
          <w:u w:val="single"/>
        </w:rPr>
        <w:t>…</w:t>
      </w:r>
      <w:proofErr w:type="gramEnd"/>
      <w:r w:rsidR="00665E5E">
        <w:t>, si así lo demanda el interés público en este caso involucrado.</w:t>
      </w:r>
    </w:p>
    <w:p w:rsidR="00B96EC0" w:rsidRPr="002835CC" w:rsidRDefault="00B96EC0" w:rsidP="00B96EC0">
      <w:pPr>
        <w:rPr>
          <w:sz w:val="24"/>
          <w:szCs w:val="24"/>
        </w:rPr>
      </w:pPr>
    </w:p>
    <w:p w:rsidR="00B96EC0" w:rsidRPr="002835CC" w:rsidRDefault="00B96EC0" w:rsidP="00211752">
      <w:pPr>
        <w:jc w:val="both"/>
        <w:rPr>
          <w:sz w:val="24"/>
          <w:szCs w:val="24"/>
        </w:rPr>
      </w:pPr>
      <w:r w:rsidRPr="002835CC">
        <w:rPr>
          <w:sz w:val="24"/>
          <w:szCs w:val="24"/>
        </w:rPr>
        <w:t>Es desde este panorama que nos deja los puntos que nos anteceden</w:t>
      </w:r>
      <w:r w:rsidR="00211752">
        <w:rPr>
          <w:sz w:val="24"/>
          <w:szCs w:val="24"/>
        </w:rPr>
        <w:t xml:space="preserve">, </w:t>
      </w:r>
      <w:r w:rsidRPr="002835CC">
        <w:rPr>
          <w:sz w:val="24"/>
          <w:szCs w:val="24"/>
        </w:rPr>
        <w:t>que el Tribunal Administrativo de Transporte en aras de restituir el principio de legalidad, el rigor de los contratos administrativos con fuerza de ley, la buena fe, la intangibilidad</w:t>
      </w:r>
      <w:r w:rsidR="0032321D">
        <w:rPr>
          <w:sz w:val="24"/>
          <w:szCs w:val="24"/>
        </w:rPr>
        <w:t xml:space="preserve"> de los actos propios, la salva</w:t>
      </w:r>
      <w:r w:rsidRPr="002835CC">
        <w:rPr>
          <w:sz w:val="24"/>
          <w:szCs w:val="24"/>
        </w:rPr>
        <w:t xml:space="preserve">guarda de la paz social actualmente garantizada con el sistema </w:t>
      </w:r>
      <w:r w:rsidR="0032321D">
        <w:rPr>
          <w:sz w:val="24"/>
          <w:szCs w:val="24"/>
        </w:rPr>
        <w:t xml:space="preserve">que en este momento opera </w:t>
      </w:r>
      <w:r w:rsidRPr="002835CC">
        <w:rPr>
          <w:sz w:val="24"/>
          <w:szCs w:val="24"/>
        </w:rPr>
        <w:t xml:space="preserve">para prestación del servicio del sector Escazú- Santa Ana, el debido proceso aquí conculcado a la </w:t>
      </w:r>
      <w:r w:rsidR="004C66BA">
        <w:rPr>
          <w:sz w:val="24"/>
          <w:szCs w:val="24"/>
        </w:rPr>
        <w:t>apelante</w:t>
      </w:r>
      <w:r w:rsidRPr="002835CC">
        <w:rPr>
          <w:sz w:val="24"/>
          <w:szCs w:val="24"/>
        </w:rPr>
        <w:t xml:space="preserve"> al no habérsele dado el debido proceso; todo esto frente a una expectativa que pareciera tener </w:t>
      </w:r>
      <w:r w:rsidR="00CE3486">
        <w:rPr>
          <w:b/>
          <w:sz w:val="24"/>
          <w:szCs w:val="24"/>
          <w:u w:val="single"/>
        </w:rPr>
        <w:t>RSSK</w:t>
      </w:r>
      <w:r w:rsidRPr="002835CC">
        <w:rPr>
          <w:b/>
          <w:sz w:val="24"/>
          <w:szCs w:val="24"/>
          <w:u w:val="single"/>
        </w:rPr>
        <w:t xml:space="preserve"> cédula de identidad numero </w:t>
      </w:r>
      <w:r w:rsidR="00CE3486">
        <w:rPr>
          <w:b/>
          <w:sz w:val="24"/>
          <w:szCs w:val="24"/>
          <w:u w:val="single"/>
        </w:rPr>
        <w:t>…</w:t>
      </w:r>
      <w:r w:rsidRPr="004C66BA">
        <w:rPr>
          <w:sz w:val="24"/>
          <w:szCs w:val="24"/>
        </w:rPr>
        <w:t>,</w:t>
      </w:r>
      <w:r w:rsidRPr="002835CC">
        <w:rPr>
          <w:sz w:val="24"/>
          <w:szCs w:val="24"/>
        </w:rPr>
        <w:t xml:space="preserve"> con las resultas de la sentencia del Contencioso</w:t>
      </w:r>
      <w:r w:rsidR="0032321D">
        <w:rPr>
          <w:sz w:val="24"/>
          <w:szCs w:val="24"/>
        </w:rPr>
        <w:t>,</w:t>
      </w:r>
      <w:r w:rsidRPr="002835CC">
        <w:rPr>
          <w:sz w:val="24"/>
          <w:szCs w:val="24"/>
        </w:rPr>
        <w:t xml:space="preserve"> esto porque suponiendo que surja una sentencia beneficiosa a lo sumo podrá participar para que se analice la solicitud del permiso en precario presentada que se valorará frente a las otras dos empresas y, el sistema sectorizado actual donde se encuentra integrada lo que fue la zona geográfica de la otrora ruta 128, esto estará supeditado </w:t>
      </w:r>
      <w:r w:rsidR="0032321D">
        <w:rPr>
          <w:sz w:val="24"/>
          <w:szCs w:val="24"/>
        </w:rPr>
        <w:t>a lo que prevalezca entre e</w:t>
      </w:r>
      <w:r w:rsidRPr="002835CC">
        <w:rPr>
          <w:sz w:val="24"/>
          <w:szCs w:val="24"/>
        </w:rPr>
        <w:t>l interés público frente al</w:t>
      </w:r>
      <w:r w:rsidR="000C5C91">
        <w:rPr>
          <w:sz w:val="24"/>
          <w:szCs w:val="24"/>
        </w:rPr>
        <w:t xml:space="preserve"> interés</w:t>
      </w:r>
      <w:r w:rsidRPr="002835CC">
        <w:rPr>
          <w:sz w:val="24"/>
          <w:szCs w:val="24"/>
        </w:rPr>
        <w:t xml:space="preserve"> privado</w:t>
      </w:r>
      <w:r w:rsidR="0032321D">
        <w:rPr>
          <w:sz w:val="24"/>
          <w:szCs w:val="24"/>
        </w:rPr>
        <w:t>.</w:t>
      </w:r>
    </w:p>
    <w:p w:rsidR="004C66BA" w:rsidRDefault="004C66BA" w:rsidP="00211752">
      <w:pPr>
        <w:jc w:val="both"/>
        <w:rPr>
          <w:sz w:val="24"/>
          <w:szCs w:val="24"/>
        </w:rPr>
      </w:pPr>
    </w:p>
    <w:p w:rsidR="00B96EC0" w:rsidRPr="002835CC" w:rsidRDefault="00B96EC0" w:rsidP="00211752">
      <w:pPr>
        <w:jc w:val="both"/>
        <w:rPr>
          <w:sz w:val="24"/>
          <w:szCs w:val="24"/>
        </w:rPr>
      </w:pPr>
      <w:r w:rsidRPr="002835CC">
        <w:rPr>
          <w:sz w:val="24"/>
          <w:szCs w:val="24"/>
        </w:rPr>
        <w:t xml:space="preserve">Entonces reflexionando lo anterior con la </w:t>
      </w:r>
      <w:r w:rsidRPr="00ED2E73">
        <w:rPr>
          <w:sz w:val="24"/>
          <w:szCs w:val="24"/>
        </w:rPr>
        <w:t>nulidad</w:t>
      </w:r>
      <w:r w:rsidRPr="002835CC">
        <w:rPr>
          <w:sz w:val="24"/>
          <w:szCs w:val="24"/>
        </w:rPr>
        <w:t xml:space="preserve"> dictada sobre esta cláusula</w:t>
      </w:r>
      <w:r w:rsidR="00211752">
        <w:rPr>
          <w:sz w:val="24"/>
          <w:szCs w:val="24"/>
        </w:rPr>
        <w:t>:</w:t>
      </w:r>
      <w:r w:rsidRPr="002835CC">
        <w:rPr>
          <w:sz w:val="24"/>
          <w:szCs w:val="24"/>
        </w:rPr>
        <w:t xml:space="preserve"> </w:t>
      </w:r>
    </w:p>
    <w:p w:rsidR="00B96EC0" w:rsidRPr="002835CC" w:rsidRDefault="00B96EC0" w:rsidP="00211752">
      <w:pPr>
        <w:jc w:val="both"/>
        <w:rPr>
          <w:sz w:val="22"/>
          <w:szCs w:val="22"/>
        </w:rPr>
      </w:pPr>
    </w:p>
    <w:p w:rsidR="00B96EC0" w:rsidRPr="004C66BA" w:rsidRDefault="00B96EC0" w:rsidP="002835CC">
      <w:pPr>
        <w:pStyle w:val="Ttulo3"/>
        <w:ind w:left="851" w:right="851"/>
        <w:jc w:val="both"/>
        <w:rPr>
          <w:b/>
          <w:sz w:val="22"/>
          <w:szCs w:val="22"/>
        </w:rPr>
      </w:pPr>
      <w:r w:rsidRPr="002835CC">
        <w:rPr>
          <w:i w:val="0"/>
          <w:iCs/>
          <w:sz w:val="22"/>
          <w:szCs w:val="22"/>
          <w:lang w:val="es-CR"/>
        </w:rPr>
        <w:t xml:space="preserve">…/… </w:t>
      </w:r>
      <w:r w:rsidRPr="004C66BA">
        <w:rPr>
          <w:b/>
          <w:i w:val="0"/>
          <w:iCs/>
          <w:sz w:val="22"/>
          <w:szCs w:val="22"/>
          <w:lang w:val="es-CR"/>
        </w:rPr>
        <w:t>“</w:t>
      </w:r>
      <w:r w:rsidRPr="004C66BA">
        <w:rPr>
          <w:b/>
          <w:i w:val="0"/>
          <w:iCs/>
          <w:sz w:val="22"/>
          <w:szCs w:val="22"/>
        </w:rPr>
        <w:t>ARTICULO XIII.-  CLÁUSULA RESOLUTORIA DEL CONTRATO CON BASE EN LA RESOLUCIÓN 13-2008 DEL JUZGADO CONTENCIOSO ADMINISTRATIVO.  EXP.  07-1449-0163-CA</w:t>
      </w:r>
    </w:p>
    <w:p w:rsidR="00B96EC0" w:rsidRPr="004C66BA" w:rsidRDefault="00B96EC0" w:rsidP="002835CC">
      <w:pPr>
        <w:ind w:left="851" w:right="851"/>
        <w:jc w:val="both"/>
        <w:rPr>
          <w:bCs/>
          <w:iCs/>
          <w:sz w:val="22"/>
          <w:szCs w:val="22"/>
        </w:rPr>
      </w:pPr>
      <w:r w:rsidRPr="004C66BA">
        <w:rPr>
          <w:bCs/>
          <w:iCs/>
          <w:sz w:val="22"/>
          <w:szCs w:val="22"/>
        </w:rPr>
        <w:t>Es de conocimiento tanto del CONCEDENTE, como de la CONCESIONARIA, que bajo el expediente 07-1449-0163-CA, del Juzgado Contencioso Administrativo y Civil de Hacienda está pendiente de ser resuelto el “Recurso de Revisión con Nulidad Concomitante, Adición y Aclaración Subsidiaria de la Resolución TAT-1647-2007”.  El citado Proceso Judicial versa directamente en la operación de la ruta 128 denominada “San José-Santa Ana” que se desc</w:t>
      </w:r>
      <w:r w:rsidR="004C66BA">
        <w:rPr>
          <w:bCs/>
          <w:iCs/>
          <w:sz w:val="22"/>
          <w:szCs w:val="22"/>
        </w:rPr>
        <w:t>ribe de la siguiente forma”…/… (</w:t>
      </w:r>
      <w:r w:rsidR="00BE5776">
        <w:rPr>
          <w:bCs/>
          <w:iCs/>
          <w:sz w:val="22"/>
          <w:szCs w:val="22"/>
        </w:rPr>
        <w:t>Ver</w:t>
      </w:r>
      <w:r w:rsidR="004C66BA">
        <w:rPr>
          <w:bCs/>
          <w:iCs/>
          <w:sz w:val="22"/>
          <w:szCs w:val="22"/>
        </w:rPr>
        <w:t xml:space="preserve"> folio 17 del expediente TAT-016-11, Tomo I)</w:t>
      </w:r>
    </w:p>
    <w:p w:rsidR="00B96EC0" w:rsidRPr="002845EA" w:rsidRDefault="00B96EC0" w:rsidP="00B96EC0">
      <w:pPr>
        <w:ind w:right="851"/>
        <w:rPr>
          <w:b/>
          <w:bCs/>
          <w:iCs/>
        </w:rPr>
      </w:pPr>
    </w:p>
    <w:p w:rsidR="004F791F" w:rsidRDefault="00B96EC0" w:rsidP="002835CC">
      <w:pPr>
        <w:jc w:val="both"/>
        <w:rPr>
          <w:sz w:val="24"/>
          <w:szCs w:val="24"/>
        </w:rPr>
      </w:pPr>
      <w:r w:rsidRPr="002835CC">
        <w:rPr>
          <w:bCs/>
          <w:iCs/>
          <w:sz w:val="24"/>
          <w:szCs w:val="24"/>
        </w:rPr>
        <w:t>Al ponderar</w:t>
      </w:r>
      <w:r w:rsidR="000C5C91">
        <w:rPr>
          <w:bCs/>
          <w:iCs/>
          <w:sz w:val="24"/>
          <w:szCs w:val="24"/>
        </w:rPr>
        <w:t xml:space="preserve"> los términos de la referida clá</w:t>
      </w:r>
      <w:r w:rsidRPr="002835CC">
        <w:rPr>
          <w:bCs/>
          <w:iCs/>
          <w:sz w:val="24"/>
          <w:szCs w:val="24"/>
        </w:rPr>
        <w:t xml:space="preserve">usula frente a los supuestos apuntados, de donde germinaría el aparente potencial interés a favor de  </w:t>
      </w:r>
      <w:r w:rsidR="00CE3486">
        <w:rPr>
          <w:b/>
          <w:sz w:val="24"/>
          <w:szCs w:val="24"/>
          <w:u w:val="single"/>
        </w:rPr>
        <w:t>RSK</w:t>
      </w:r>
      <w:r w:rsidRPr="002835CC">
        <w:rPr>
          <w:b/>
          <w:sz w:val="24"/>
          <w:szCs w:val="24"/>
          <w:u w:val="single"/>
        </w:rPr>
        <w:t xml:space="preserve"> cédula de identidad </w:t>
      </w:r>
      <w:proofErr w:type="gramStart"/>
      <w:r w:rsidRPr="002835CC">
        <w:rPr>
          <w:b/>
          <w:sz w:val="24"/>
          <w:szCs w:val="24"/>
          <w:u w:val="single"/>
        </w:rPr>
        <w:t xml:space="preserve">numero </w:t>
      </w:r>
      <w:r w:rsidR="00CE3486">
        <w:rPr>
          <w:b/>
          <w:sz w:val="24"/>
          <w:szCs w:val="24"/>
          <w:u w:val="single"/>
        </w:rPr>
        <w:t>…</w:t>
      </w:r>
      <w:proofErr w:type="gramEnd"/>
      <w:r w:rsidRPr="00433792">
        <w:rPr>
          <w:b/>
          <w:sz w:val="24"/>
          <w:szCs w:val="24"/>
        </w:rPr>
        <w:t>,</w:t>
      </w:r>
      <w:r w:rsidRPr="002835CC">
        <w:rPr>
          <w:sz w:val="24"/>
          <w:szCs w:val="24"/>
        </w:rPr>
        <w:t xml:space="preserve"> interés este que de ser posible se concretaría en un mero estudi</w:t>
      </w:r>
      <w:r w:rsidR="004F791F">
        <w:rPr>
          <w:sz w:val="24"/>
          <w:szCs w:val="24"/>
        </w:rPr>
        <w:t>o</w:t>
      </w:r>
      <w:r w:rsidRPr="002835CC">
        <w:rPr>
          <w:sz w:val="24"/>
          <w:szCs w:val="24"/>
        </w:rPr>
        <w:t xml:space="preserve"> de su “petición” del permiso de contenido precario sobre la otrora ruta 128. </w:t>
      </w:r>
    </w:p>
    <w:p w:rsidR="0032321D" w:rsidRDefault="0032321D" w:rsidP="000C5C91">
      <w:pPr>
        <w:jc w:val="both"/>
        <w:rPr>
          <w:sz w:val="24"/>
          <w:szCs w:val="24"/>
        </w:rPr>
      </w:pPr>
    </w:p>
    <w:p w:rsidR="0032321D" w:rsidRPr="006B16B2" w:rsidRDefault="00B96EC0" w:rsidP="000C5C91">
      <w:pPr>
        <w:jc w:val="both"/>
        <w:rPr>
          <w:color w:val="000000" w:themeColor="text1"/>
          <w:sz w:val="24"/>
          <w:szCs w:val="24"/>
        </w:rPr>
      </w:pPr>
      <w:r w:rsidRPr="002835CC">
        <w:rPr>
          <w:sz w:val="24"/>
          <w:szCs w:val="24"/>
        </w:rPr>
        <w:t>De forma tal que</w:t>
      </w:r>
      <w:r w:rsidR="000C5C91">
        <w:rPr>
          <w:sz w:val="24"/>
          <w:szCs w:val="24"/>
        </w:rPr>
        <w:t>,</w:t>
      </w:r>
      <w:r w:rsidRPr="002835CC">
        <w:rPr>
          <w:sz w:val="24"/>
          <w:szCs w:val="24"/>
        </w:rPr>
        <w:t xml:space="preserve"> esa aleatoria expectativa quedaría garantizada con el advenimiento de la causa, q</w:t>
      </w:r>
      <w:r w:rsidRPr="006B16B2">
        <w:rPr>
          <w:color w:val="000000" w:themeColor="text1"/>
          <w:sz w:val="24"/>
          <w:szCs w:val="24"/>
        </w:rPr>
        <w:t>ue origine el surgimiento de la condición resolutoria de marras</w:t>
      </w:r>
      <w:r w:rsidR="000C5C91" w:rsidRPr="006B16B2">
        <w:rPr>
          <w:color w:val="000000" w:themeColor="text1"/>
          <w:sz w:val="24"/>
          <w:szCs w:val="24"/>
        </w:rPr>
        <w:t xml:space="preserve">, para lo cual </w:t>
      </w:r>
      <w:r w:rsidR="000C5C91" w:rsidRPr="006B16B2">
        <w:rPr>
          <w:color w:val="000000" w:themeColor="text1"/>
          <w:sz w:val="24"/>
          <w:szCs w:val="24"/>
        </w:rPr>
        <w:lastRenderedPageBreak/>
        <w:t>d</w:t>
      </w:r>
      <w:r w:rsidR="00EA21EE" w:rsidRPr="006B16B2">
        <w:rPr>
          <w:color w:val="000000" w:themeColor="text1"/>
          <w:sz w:val="24"/>
          <w:szCs w:val="24"/>
        </w:rPr>
        <w:t xml:space="preserve">ebemos examinar ahora si </w:t>
      </w:r>
      <w:r w:rsidR="00CE3486">
        <w:rPr>
          <w:color w:val="000000" w:themeColor="text1"/>
          <w:sz w:val="24"/>
          <w:szCs w:val="24"/>
        </w:rPr>
        <w:t>RSSK</w:t>
      </w:r>
      <w:r w:rsidR="00AE68DE" w:rsidRPr="006B16B2">
        <w:rPr>
          <w:color w:val="000000" w:themeColor="text1"/>
          <w:sz w:val="24"/>
          <w:szCs w:val="24"/>
        </w:rPr>
        <w:t xml:space="preserve"> y la ETSA, S.A., (</w:t>
      </w:r>
      <w:r w:rsidR="00CE3486">
        <w:rPr>
          <w:color w:val="000000" w:themeColor="text1"/>
          <w:sz w:val="24"/>
          <w:szCs w:val="24"/>
        </w:rPr>
        <w:t>…</w:t>
      </w:r>
      <w:r w:rsidR="00AE68DE" w:rsidRPr="006B16B2">
        <w:rPr>
          <w:color w:val="000000" w:themeColor="text1"/>
          <w:sz w:val="24"/>
          <w:szCs w:val="24"/>
        </w:rPr>
        <w:t xml:space="preserve">), </w:t>
      </w:r>
      <w:r w:rsidR="00EA21EE" w:rsidRPr="006B16B2">
        <w:rPr>
          <w:color w:val="000000" w:themeColor="text1"/>
          <w:sz w:val="24"/>
          <w:szCs w:val="24"/>
        </w:rPr>
        <w:t>tiene</w:t>
      </w:r>
      <w:r w:rsidR="00AE68DE" w:rsidRPr="006B16B2">
        <w:rPr>
          <w:color w:val="000000" w:themeColor="text1"/>
          <w:sz w:val="24"/>
          <w:szCs w:val="24"/>
        </w:rPr>
        <w:t>n</w:t>
      </w:r>
      <w:r w:rsidR="00EA21EE" w:rsidRPr="006B16B2">
        <w:rPr>
          <w:color w:val="000000" w:themeColor="text1"/>
          <w:sz w:val="24"/>
          <w:szCs w:val="24"/>
        </w:rPr>
        <w:t xml:space="preserve"> legitimación necesaria para ser parte en el proceso,</w:t>
      </w:r>
      <w:r w:rsidR="007B18E6" w:rsidRPr="006B16B2">
        <w:rPr>
          <w:color w:val="000000" w:themeColor="text1"/>
          <w:sz w:val="24"/>
          <w:szCs w:val="24"/>
        </w:rPr>
        <w:t>-</w:t>
      </w:r>
      <w:r w:rsidR="00EA21EE" w:rsidRPr="006B16B2">
        <w:rPr>
          <w:color w:val="000000" w:themeColor="text1"/>
          <w:sz w:val="24"/>
          <w:szCs w:val="24"/>
        </w:rPr>
        <w:t>aun en forma pasiva</w:t>
      </w:r>
      <w:r w:rsidR="007B18E6" w:rsidRPr="006B16B2">
        <w:rPr>
          <w:color w:val="000000" w:themeColor="text1"/>
          <w:sz w:val="24"/>
          <w:szCs w:val="24"/>
        </w:rPr>
        <w:t>-</w:t>
      </w:r>
      <w:r w:rsidR="00EA21EE" w:rsidRPr="006B16B2">
        <w:rPr>
          <w:color w:val="000000" w:themeColor="text1"/>
          <w:sz w:val="24"/>
          <w:szCs w:val="24"/>
        </w:rPr>
        <w:t xml:space="preserve"> como alega</w:t>
      </w:r>
      <w:r w:rsidR="007B18E6" w:rsidRPr="006B16B2">
        <w:rPr>
          <w:color w:val="000000" w:themeColor="text1"/>
          <w:sz w:val="24"/>
          <w:szCs w:val="24"/>
        </w:rPr>
        <w:t>n</w:t>
      </w:r>
      <w:r w:rsidR="00216484">
        <w:rPr>
          <w:color w:val="000000" w:themeColor="text1"/>
          <w:sz w:val="24"/>
          <w:szCs w:val="24"/>
        </w:rPr>
        <w:t xml:space="preserve"> en sus escritos.</w:t>
      </w:r>
    </w:p>
    <w:p w:rsidR="0032321D" w:rsidRPr="006B16B2" w:rsidRDefault="0032321D" w:rsidP="000C5C91">
      <w:pPr>
        <w:jc w:val="both"/>
        <w:rPr>
          <w:color w:val="000000" w:themeColor="text1"/>
          <w:sz w:val="24"/>
          <w:szCs w:val="24"/>
        </w:rPr>
      </w:pPr>
    </w:p>
    <w:p w:rsidR="00EA21EE" w:rsidRPr="006B16B2" w:rsidRDefault="00EA21EE" w:rsidP="000C5C91">
      <w:pPr>
        <w:jc w:val="both"/>
        <w:rPr>
          <w:color w:val="000000" w:themeColor="text1"/>
          <w:sz w:val="24"/>
          <w:szCs w:val="24"/>
        </w:rPr>
      </w:pPr>
      <w:r w:rsidRPr="006B16B2">
        <w:rPr>
          <w:color w:val="000000" w:themeColor="text1"/>
          <w:sz w:val="24"/>
          <w:szCs w:val="24"/>
        </w:rPr>
        <w:t>Establece el artículo 104 del Código Procesal Civil:</w:t>
      </w:r>
    </w:p>
    <w:p w:rsidR="00EA21EE" w:rsidRPr="006B16B2" w:rsidRDefault="00EA21EE" w:rsidP="00EA21EE">
      <w:pPr>
        <w:pStyle w:val="NormalWeb"/>
        <w:spacing w:line="240" w:lineRule="exact"/>
        <w:ind w:left="851" w:right="851"/>
        <w:jc w:val="both"/>
        <w:rPr>
          <w:color w:val="000000" w:themeColor="text1"/>
          <w:sz w:val="20"/>
          <w:szCs w:val="20"/>
          <w:lang w:val="es-ES_tradnl" w:eastAsia="es-CR"/>
        </w:rPr>
      </w:pPr>
      <w:r w:rsidRPr="006B16B2">
        <w:rPr>
          <w:color w:val="000000" w:themeColor="text1"/>
          <w:sz w:val="20"/>
          <w:szCs w:val="20"/>
          <w:lang w:val="es-ES_tradnl" w:eastAsia="es-CR"/>
        </w:rPr>
        <w:t>“ARTÍCULO 104.- Parte legítima.</w:t>
      </w:r>
    </w:p>
    <w:p w:rsidR="00EA21EE" w:rsidRPr="006B16B2" w:rsidRDefault="00EA21EE" w:rsidP="00EA21EE">
      <w:pPr>
        <w:pStyle w:val="NormalWeb"/>
        <w:spacing w:line="240" w:lineRule="exact"/>
        <w:ind w:left="851" w:right="851"/>
        <w:jc w:val="both"/>
        <w:rPr>
          <w:color w:val="000000" w:themeColor="text1"/>
          <w:sz w:val="20"/>
          <w:szCs w:val="20"/>
        </w:rPr>
      </w:pPr>
      <w:r w:rsidRPr="006B16B2">
        <w:rPr>
          <w:color w:val="000000" w:themeColor="text1"/>
          <w:sz w:val="20"/>
          <w:szCs w:val="20"/>
          <w:lang w:val="es-ES_tradnl" w:eastAsia="es-CR"/>
        </w:rPr>
        <w:t>Es aquella que alega tener una determinada relación jurídica con la pretensión procesal</w:t>
      </w:r>
      <w:r w:rsidRPr="006B16B2">
        <w:rPr>
          <w:color w:val="000000" w:themeColor="text1"/>
          <w:sz w:val="20"/>
          <w:szCs w:val="20"/>
        </w:rPr>
        <w:t>.”</w:t>
      </w:r>
    </w:p>
    <w:p w:rsidR="00EA21EE" w:rsidRPr="006B16B2" w:rsidRDefault="00EA21EE" w:rsidP="00EA21EE">
      <w:pPr>
        <w:pStyle w:val="Textosinformato"/>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Esta relación jurídica debe determinarse de acuerdo al objeto del proceso, esto es que debe existir una conexión jurídica en los términos del artículo 275 de la Ley N° 6227:</w:t>
      </w:r>
    </w:p>
    <w:p w:rsidR="00EA21EE" w:rsidRPr="006B16B2" w:rsidRDefault="00EA21EE" w:rsidP="00EA21EE">
      <w:pPr>
        <w:pStyle w:val="Textosinformato"/>
        <w:jc w:val="both"/>
        <w:rPr>
          <w:rFonts w:ascii="Times New Roman" w:hAnsi="Times New Roman"/>
          <w:color w:val="000000" w:themeColor="text1"/>
          <w:lang w:val="es-ES_tradnl" w:eastAsia="es-CR"/>
        </w:rPr>
      </w:pPr>
    </w:p>
    <w:p w:rsidR="00EA21EE" w:rsidRPr="006B16B2" w:rsidRDefault="00EA21EE" w:rsidP="00EA21EE">
      <w:pPr>
        <w:pStyle w:val="Textosinformato"/>
        <w:ind w:left="851" w:right="851"/>
        <w:jc w:val="both"/>
        <w:rPr>
          <w:rFonts w:ascii="Times New Roman" w:hAnsi="Times New Roman"/>
          <w:color w:val="000000" w:themeColor="text1"/>
          <w:lang w:val="es-ES_tradnl" w:eastAsia="es-CR"/>
        </w:rPr>
      </w:pPr>
      <w:r w:rsidRPr="006B16B2">
        <w:rPr>
          <w:rFonts w:ascii="Times New Roman" w:hAnsi="Times New Roman"/>
          <w:color w:val="000000" w:themeColor="text1"/>
          <w:lang w:val="es-ES_tradnl" w:eastAsia="es-CR"/>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AE68DE" w:rsidRPr="006B16B2" w:rsidRDefault="00AE68DE" w:rsidP="00AE68DE">
      <w:pPr>
        <w:pStyle w:val="Textosinformato"/>
        <w:jc w:val="both"/>
        <w:rPr>
          <w:rFonts w:ascii="Times New Roman" w:hAnsi="Times New Roman"/>
          <w:color w:val="000000" w:themeColor="text1"/>
          <w:sz w:val="24"/>
          <w:szCs w:val="24"/>
        </w:rPr>
      </w:pPr>
    </w:p>
    <w:p w:rsidR="00AE68DE" w:rsidRPr="006B16B2" w:rsidRDefault="00AE68DE" w:rsidP="00AE68DE">
      <w:pPr>
        <w:pStyle w:val="Textosinformato"/>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Para determinar la conexión jurídica entre el derecho subjetivo o interés legítimo que pueda verse afectado, lesionado o satisfecho de forma total o parcial en el procedimiento, es necesario examinar el acto administrativo revocado que da origen a este recurso de apelación interpuesto por la </w:t>
      </w:r>
      <w:r w:rsidR="00CE3486">
        <w:rPr>
          <w:rFonts w:ascii="Times New Roman" w:hAnsi="Times New Roman"/>
          <w:color w:val="000000" w:themeColor="text1"/>
          <w:sz w:val="24"/>
          <w:szCs w:val="24"/>
        </w:rPr>
        <w:t>CILT</w:t>
      </w:r>
      <w:r w:rsidRPr="006B16B2">
        <w:rPr>
          <w:rFonts w:ascii="Times New Roman" w:hAnsi="Times New Roman"/>
          <w:color w:val="000000" w:themeColor="text1"/>
          <w:sz w:val="24"/>
          <w:szCs w:val="24"/>
        </w:rPr>
        <w:t xml:space="preserve">, S.A.,  para constatar si de allí se deriva la tenencia de una legitimación como alegan </w:t>
      </w:r>
      <w:r w:rsidR="00CE3486">
        <w:rPr>
          <w:rFonts w:ascii="Times New Roman" w:hAnsi="Times New Roman"/>
          <w:color w:val="000000" w:themeColor="text1"/>
          <w:sz w:val="24"/>
          <w:szCs w:val="24"/>
        </w:rPr>
        <w:t>RSSK</w:t>
      </w:r>
      <w:r w:rsidRPr="006B16B2">
        <w:rPr>
          <w:rFonts w:ascii="Times New Roman" w:hAnsi="Times New Roman"/>
          <w:color w:val="000000" w:themeColor="text1"/>
          <w:sz w:val="24"/>
          <w:szCs w:val="24"/>
        </w:rPr>
        <w:t xml:space="preserve"> y la </w:t>
      </w:r>
      <w:r w:rsidR="00CE3486">
        <w:rPr>
          <w:rFonts w:ascii="Times New Roman" w:hAnsi="Times New Roman"/>
          <w:color w:val="000000" w:themeColor="text1"/>
          <w:sz w:val="24"/>
          <w:szCs w:val="24"/>
        </w:rPr>
        <w:t>ETSA</w:t>
      </w:r>
      <w:r w:rsidRPr="006B16B2">
        <w:rPr>
          <w:rFonts w:ascii="Times New Roman" w:hAnsi="Times New Roman"/>
          <w:color w:val="000000" w:themeColor="text1"/>
          <w:sz w:val="24"/>
          <w:szCs w:val="24"/>
        </w:rPr>
        <w:t>, S.A., (E</w:t>
      </w:r>
      <w:r w:rsidR="00CE3486">
        <w:rPr>
          <w:rFonts w:ascii="Times New Roman" w:hAnsi="Times New Roman"/>
          <w:color w:val="000000" w:themeColor="text1"/>
          <w:sz w:val="24"/>
          <w:szCs w:val="24"/>
        </w:rPr>
        <w:t>…</w:t>
      </w:r>
      <w:r w:rsidRPr="006B16B2">
        <w:rPr>
          <w:rFonts w:ascii="Times New Roman" w:hAnsi="Times New Roman"/>
          <w:color w:val="000000" w:themeColor="text1"/>
          <w:sz w:val="24"/>
          <w:szCs w:val="24"/>
        </w:rPr>
        <w:t>).</w:t>
      </w:r>
    </w:p>
    <w:p w:rsidR="004C66BA" w:rsidRPr="006B16B2" w:rsidRDefault="004C66BA" w:rsidP="00AE68DE">
      <w:pPr>
        <w:pStyle w:val="Textosinformato"/>
        <w:jc w:val="both"/>
        <w:rPr>
          <w:rFonts w:ascii="Times New Roman" w:hAnsi="Times New Roman"/>
          <w:color w:val="000000" w:themeColor="text1"/>
          <w:sz w:val="24"/>
          <w:szCs w:val="24"/>
        </w:rPr>
      </w:pPr>
    </w:p>
    <w:p w:rsidR="00EA21EE" w:rsidRPr="006B16B2" w:rsidRDefault="00EA21EE" w:rsidP="00EA21EE">
      <w:pPr>
        <w:pStyle w:val="Prrafodelista"/>
        <w:numPr>
          <w:ilvl w:val="0"/>
          <w:numId w:val="4"/>
        </w:numPr>
        <w:spacing w:after="120"/>
        <w:ind w:left="714" w:hanging="357"/>
        <w:jc w:val="both"/>
        <w:rPr>
          <w:color w:val="000000" w:themeColor="text1"/>
        </w:rPr>
      </w:pPr>
      <w:r w:rsidRPr="006B16B2">
        <w:rPr>
          <w:color w:val="000000" w:themeColor="text1"/>
        </w:rPr>
        <w:t xml:space="preserve">El Artículo Único de la Sesión Extraordinaria 11-2008 del 22 de setiembre del 2008, celebrada por la Junta Directiva del Consejo de Transporte Público trata de la autorización de inclusión de una cláusula resolutoria referida al servicio de transporte remunerado de personas a realizar en la RUTA 128 por la </w:t>
      </w:r>
      <w:r w:rsidR="00CE3486">
        <w:rPr>
          <w:color w:val="000000" w:themeColor="text1"/>
        </w:rPr>
        <w:t>CILT</w:t>
      </w:r>
      <w:r w:rsidRPr="006B16B2">
        <w:rPr>
          <w:color w:val="000000" w:themeColor="text1"/>
        </w:rPr>
        <w:t xml:space="preserve">, S.A., dentro del Contrato de Renovación de la Concesión de la citada empresa sobre las Rutas 09, 09A y 09B descrita como San José-San Antonio de Escazú, ruta 11: San José-Escazú y Ramales (autobuses) Ruta 11C, con la finalidad de proceder a la suscripción del contrato de renovación de concesión. </w:t>
      </w:r>
    </w:p>
    <w:p w:rsidR="00EA21EE" w:rsidRPr="006B16B2" w:rsidRDefault="00EA21EE" w:rsidP="00EA21EE">
      <w:pPr>
        <w:pStyle w:val="Textosinformato"/>
        <w:ind w:left="708"/>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A la fecha de la emisión del Artículo Único de la Sesión Extraordinaria 11-2008 del 22 de setiembre del 2008, la empresa </w:t>
      </w:r>
      <w:r w:rsidR="00CE3486">
        <w:rPr>
          <w:rFonts w:ascii="Times New Roman" w:hAnsi="Times New Roman"/>
          <w:color w:val="000000" w:themeColor="text1"/>
          <w:sz w:val="24"/>
          <w:szCs w:val="24"/>
        </w:rPr>
        <w:t>CILT</w:t>
      </w:r>
      <w:r w:rsidRPr="006B16B2">
        <w:rPr>
          <w:rFonts w:ascii="Times New Roman" w:hAnsi="Times New Roman"/>
          <w:color w:val="000000" w:themeColor="text1"/>
          <w:sz w:val="24"/>
          <w:szCs w:val="24"/>
        </w:rPr>
        <w:t>, S.A., se encontraba explotando el servicio público de transporte remunerado de personas, modalidad autobús, explotación que le fue dada en calidad de permiso temporal mediante el artículo 4.1 de la Sesión Ordinaria 18-2005</w:t>
      </w:r>
      <w:r w:rsidR="007B18E6" w:rsidRPr="006B16B2">
        <w:rPr>
          <w:rFonts w:ascii="Times New Roman" w:hAnsi="Times New Roman"/>
          <w:color w:val="000000" w:themeColor="text1"/>
          <w:sz w:val="24"/>
          <w:szCs w:val="24"/>
        </w:rPr>
        <w:t xml:space="preserve"> del  10 de marzo del 2005</w:t>
      </w:r>
      <w:r w:rsidRPr="006B16B2">
        <w:rPr>
          <w:rFonts w:ascii="Times New Roman" w:hAnsi="Times New Roman"/>
          <w:color w:val="000000" w:themeColor="text1"/>
          <w:sz w:val="24"/>
          <w:szCs w:val="24"/>
        </w:rPr>
        <w:t>.</w:t>
      </w:r>
    </w:p>
    <w:p w:rsidR="00EA21EE" w:rsidRPr="006B16B2" w:rsidRDefault="00EA21EE" w:rsidP="00EA21EE">
      <w:pPr>
        <w:pStyle w:val="Textosinformato"/>
        <w:jc w:val="both"/>
        <w:rPr>
          <w:rFonts w:ascii="Times New Roman" w:hAnsi="Times New Roman"/>
          <w:color w:val="000000" w:themeColor="text1"/>
          <w:sz w:val="24"/>
          <w:szCs w:val="24"/>
        </w:rPr>
      </w:pPr>
    </w:p>
    <w:p w:rsidR="00EA21EE" w:rsidRPr="006B16B2" w:rsidRDefault="00EA21EE" w:rsidP="00EA21EE">
      <w:pPr>
        <w:pStyle w:val="Textosinformato"/>
        <w:ind w:left="708"/>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Con la revocatoria del Artículo Único de la Sesión Extraordinaria 11-2008 del 22 de setiembre del 2008, </w:t>
      </w:r>
      <w:r w:rsidR="00CE3486">
        <w:rPr>
          <w:rFonts w:ascii="Times New Roman" w:hAnsi="Times New Roman"/>
          <w:color w:val="000000" w:themeColor="text1"/>
          <w:sz w:val="24"/>
          <w:szCs w:val="24"/>
        </w:rPr>
        <w:t>RSSK</w:t>
      </w:r>
      <w:r w:rsidRPr="006B16B2">
        <w:rPr>
          <w:rFonts w:ascii="Times New Roman" w:hAnsi="Times New Roman"/>
          <w:color w:val="000000" w:themeColor="text1"/>
          <w:sz w:val="24"/>
          <w:szCs w:val="24"/>
        </w:rPr>
        <w:t xml:space="preserve">, no adquiere ningún derecho subjetivo </w:t>
      </w:r>
      <w:r w:rsidR="007B18E6" w:rsidRPr="006B16B2">
        <w:rPr>
          <w:rFonts w:ascii="Times New Roman" w:hAnsi="Times New Roman"/>
          <w:color w:val="000000" w:themeColor="text1"/>
          <w:sz w:val="24"/>
          <w:szCs w:val="24"/>
        </w:rPr>
        <w:t xml:space="preserve">ni interés objeto de tutela, </w:t>
      </w:r>
      <w:r w:rsidRPr="006B16B2">
        <w:rPr>
          <w:rFonts w:ascii="Times New Roman" w:hAnsi="Times New Roman"/>
          <w:color w:val="000000" w:themeColor="text1"/>
          <w:sz w:val="24"/>
          <w:szCs w:val="24"/>
        </w:rPr>
        <w:t xml:space="preserve">sobre la explotación de la otrora llamada Ruta 128, que pueda ser protegido por el ordenamiento jurídico aplicable en esta Sede.  En igual situación se encuentra la </w:t>
      </w:r>
      <w:r w:rsidR="00CE3486">
        <w:rPr>
          <w:rFonts w:ascii="Times New Roman" w:hAnsi="Times New Roman"/>
          <w:color w:val="000000" w:themeColor="text1"/>
          <w:sz w:val="24"/>
          <w:szCs w:val="24"/>
        </w:rPr>
        <w:t>ETSA</w:t>
      </w:r>
      <w:r w:rsidR="007B18E6" w:rsidRPr="006B16B2">
        <w:rPr>
          <w:rFonts w:ascii="Times New Roman" w:hAnsi="Times New Roman"/>
          <w:color w:val="000000" w:themeColor="text1"/>
          <w:sz w:val="24"/>
          <w:szCs w:val="24"/>
        </w:rPr>
        <w:t>, S.A., (</w:t>
      </w:r>
      <w:r w:rsidR="00CE3486">
        <w:rPr>
          <w:rFonts w:ascii="Times New Roman" w:hAnsi="Times New Roman"/>
          <w:color w:val="000000" w:themeColor="text1"/>
          <w:sz w:val="24"/>
          <w:szCs w:val="24"/>
        </w:rPr>
        <w:t>-…</w:t>
      </w:r>
      <w:r w:rsidR="007B18E6" w:rsidRPr="006B16B2">
        <w:rPr>
          <w:rFonts w:ascii="Times New Roman" w:hAnsi="Times New Roman"/>
          <w:color w:val="000000" w:themeColor="text1"/>
          <w:sz w:val="24"/>
          <w:szCs w:val="24"/>
        </w:rPr>
        <w:t>).</w:t>
      </w:r>
    </w:p>
    <w:p w:rsidR="00EA21EE" w:rsidRPr="006B16B2" w:rsidRDefault="00EA21EE" w:rsidP="00EA21EE">
      <w:pPr>
        <w:pStyle w:val="Textosinformato"/>
        <w:jc w:val="both"/>
        <w:rPr>
          <w:rFonts w:ascii="Times New Roman" w:hAnsi="Times New Roman"/>
          <w:color w:val="000000" w:themeColor="text1"/>
          <w:sz w:val="24"/>
          <w:szCs w:val="24"/>
        </w:rPr>
      </w:pPr>
    </w:p>
    <w:p w:rsidR="00EA21EE" w:rsidRPr="006B16B2" w:rsidRDefault="00EA21EE" w:rsidP="00EA21EE">
      <w:pPr>
        <w:pStyle w:val="Textosinformato"/>
        <w:numPr>
          <w:ilvl w:val="0"/>
          <w:numId w:val="4"/>
        </w:numPr>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lastRenderedPageBreak/>
        <w:t xml:space="preserve">Ahora bien, si retrocedemos al momento del otorgamiento </w:t>
      </w:r>
      <w:r w:rsidR="004C66BA" w:rsidRPr="006B16B2">
        <w:rPr>
          <w:rFonts w:ascii="Times New Roman" w:hAnsi="Times New Roman"/>
          <w:color w:val="000000" w:themeColor="text1"/>
          <w:sz w:val="24"/>
          <w:szCs w:val="24"/>
        </w:rPr>
        <w:t xml:space="preserve">del permiso temporal de explotación de la otrora conocida ruta 128 </w:t>
      </w:r>
      <w:r w:rsidRPr="006B16B2">
        <w:rPr>
          <w:rFonts w:ascii="Times New Roman" w:hAnsi="Times New Roman"/>
          <w:color w:val="000000" w:themeColor="text1"/>
          <w:sz w:val="24"/>
          <w:szCs w:val="24"/>
        </w:rPr>
        <w:t xml:space="preserve">a la empresa </w:t>
      </w:r>
      <w:r w:rsidR="00CE3486">
        <w:rPr>
          <w:rFonts w:ascii="Times New Roman" w:hAnsi="Times New Roman"/>
          <w:color w:val="000000" w:themeColor="text1"/>
          <w:sz w:val="24"/>
          <w:szCs w:val="24"/>
        </w:rPr>
        <w:t>CILT</w:t>
      </w:r>
      <w:r w:rsidRPr="006B16B2">
        <w:rPr>
          <w:rFonts w:ascii="Times New Roman" w:hAnsi="Times New Roman"/>
          <w:color w:val="000000" w:themeColor="text1"/>
          <w:sz w:val="24"/>
          <w:szCs w:val="24"/>
        </w:rPr>
        <w:t>, S.A., por intermedio del Artículo 4.1 de l</w:t>
      </w:r>
      <w:r w:rsidR="007B18E6" w:rsidRPr="006B16B2">
        <w:rPr>
          <w:rFonts w:ascii="Times New Roman" w:hAnsi="Times New Roman"/>
          <w:color w:val="000000" w:themeColor="text1"/>
          <w:sz w:val="24"/>
          <w:szCs w:val="24"/>
        </w:rPr>
        <w:t xml:space="preserve">a Sesión Ordinaria 18-2005 del </w:t>
      </w:r>
      <w:r w:rsidRPr="006B16B2">
        <w:rPr>
          <w:rFonts w:ascii="Times New Roman" w:hAnsi="Times New Roman"/>
          <w:color w:val="000000" w:themeColor="text1"/>
          <w:sz w:val="24"/>
          <w:szCs w:val="24"/>
        </w:rPr>
        <w:t xml:space="preserve">10 de marzo del 2005, el cual fue anulado por la Resolución TAT-1647-2007 del 12 de octubre del 2007 y TAT-1649-2007 del 31 de octubre del 2007, se tiene que, con la nulidad del otorgamiento del permiso temporal, </w:t>
      </w:r>
      <w:proofErr w:type="spellStart"/>
      <w:r w:rsidR="00CE3486">
        <w:rPr>
          <w:rFonts w:ascii="Times New Roman" w:hAnsi="Times New Roman"/>
          <w:color w:val="000000" w:themeColor="text1"/>
          <w:sz w:val="24"/>
          <w:szCs w:val="24"/>
        </w:rPr>
        <w:t>rssk</w:t>
      </w:r>
      <w:proofErr w:type="spellEnd"/>
      <w:r w:rsidRPr="006B16B2">
        <w:rPr>
          <w:rFonts w:ascii="Times New Roman" w:hAnsi="Times New Roman"/>
          <w:color w:val="000000" w:themeColor="text1"/>
          <w:sz w:val="24"/>
          <w:szCs w:val="24"/>
        </w:rPr>
        <w:t xml:space="preserve"> no hubiese obtenido en forma automática el permiso temporal de explotación, del cual derivara algún derecho subjetivo</w:t>
      </w:r>
      <w:r w:rsidR="007B18E6" w:rsidRPr="006B16B2">
        <w:rPr>
          <w:rFonts w:ascii="Times New Roman" w:hAnsi="Times New Roman"/>
          <w:color w:val="000000" w:themeColor="text1"/>
          <w:sz w:val="24"/>
          <w:szCs w:val="24"/>
        </w:rPr>
        <w:t xml:space="preserve"> o interés </w:t>
      </w:r>
      <w:r w:rsidRPr="006B16B2">
        <w:rPr>
          <w:rFonts w:ascii="Times New Roman" w:hAnsi="Times New Roman"/>
          <w:color w:val="000000" w:themeColor="text1"/>
          <w:sz w:val="24"/>
          <w:szCs w:val="24"/>
        </w:rPr>
        <w:t xml:space="preserve">que le pudiese ser tutelado en esta </w:t>
      </w:r>
      <w:r w:rsidR="00CF5CD4" w:rsidRPr="006B16B2">
        <w:rPr>
          <w:rFonts w:ascii="Times New Roman" w:hAnsi="Times New Roman"/>
          <w:color w:val="000000" w:themeColor="text1"/>
          <w:sz w:val="24"/>
          <w:szCs w:val="24"/>
        </w:rPr>
        <w:t>Sede</w:t>
      </w:r>
      <w:r w:rsidRPr="006B16B2">
        <w:rPr>
          <w:rFonts w:ascii="Times New Roman" w:hAnsi="Times New Roman"/>
          <w:color w:val="000000" w:themeColor="text1"/>
          <w:sz w:val="24"/>
          <w:szCs w:val="24"/>
        </w:rPr>
        <w:t xml:space="preserve">, porque </w:t>
      </w:r>
      <w:r w:rsidRPr="006B16B2">
        <w:rPr>
          <w:rFonts w:ascii="Times New Roman" w:hAnsi="Times New Roman"/>
          <w:color w:val="000000" w:themeColor="text1"/>
          <w:sz w:val="24"/>
          <w:szCs w:val="24"/>
          <w:u w:val="single"/>
        </w:rPr>
        <w:t>al igual que los demás solicitantes, únicamente contaba una mera expectativa</w:t>
      </w:r>
      <w:r w:rsidRPr="006B16B2">
        <w:rPr>
          <w:rFonts w:ascii="Times New Roman" w:hAnsi="Times New Roman"/>
          <w:color w:val="000000" w:themeColor="text1"/>
          <w:sz w:val="24"/>
          <w:szCs w:val="24"/>
        </w:rPr>
        <w:t xml:space="preserve"> de resultar elegido para operar el servicio de transporte, expectativa que, de conformidad con el informe DING </w:t>
      </w:r>
      <w:r w:rsidR="00BD029E" w:rsidRPr="006B16B2">
        <w:rPr>
          <w:rFonts w:ascii="Times New Roman" w:hAnsi="Times New Roman"/>
          <w:color w:val="000000" w:themeColor="text1"/>
          <w:sz w:val="24"/>
          <w:szCs w:val="24"/>
        </w:rPr>
        <w:t xml:space="preserve">03-1044 del 5 de noviembre del 2003, emitido por Departamento de Ingeniería, </w:t>
      </w:r>
      <w:r w:rsidRPr="006B16B2">
        <w:rPr>
          <w:rFonts w:ascii="Times New Roman" w:hAnsi="Times New Roman"/>
          <w:color w:val="000000" w:themeColor="text1"/>
          <w:sz w:val="24"/>
          <w:szCs w:val="24"/>
        </w:rPr>
        <w:t xml:space="preserve">se ve </w:t>
      </w:r>
      <w:r w:rsidR="007B18E6" w:rsidRPr="006B16B2">
        <w:rPr>
          <w:rFonts w:ascii="Times New Roman" w:hAnsi="Times New Roman"/>
          <w:color w:val="000000" w:themeColor="text1"/>
          <w:sz w:val="24"/>
          <w:szCs w:val="24"/>
        </w:rPr>
        <w:t xml:space="preserve">notablemente </w:t>
      </w:r>
      <w:r w:rsidRPr="006B16B2">
        <w:rPr>
          <w:rFonts w:ascii="Times New Roman" w:hAnsi="Times New Roman"/>
          <w:color w:val="000000" w:themeColor="text1"/>
          <w:sz w:val="24"/>
          <w:szCs w:val="24"/>
        </w:rPr>
        <w:t xml:space="preserve">reducida frente a las demás solicitudes, en razón de </w:t>
      </w:r>
      <w:r w:rsidR="00BD029E" w:rsidRPr="006B16B2">
        <w:rPr>
          <w:rFonts w:ascii="Times New Roman" w:hAnsi="Times New Roman"/>
          <w:color w:val="000000" w:themeColor="text1"/>
          <w:sz w:val="24"/>
          <w:szCs w:val="24"/>
        </w:rPr>
        <w:t>que su propuesta n</w:t>
      </w:r>
      <w:r w:rsidR="00755F71" w:rsidRPr="006B16B2">
        <w:rPr>
          <w:rFonts w:ascii="Times New Roman" w:hAnsi="Times New Roman"/>
          <w:color w:val="000000" w:themeColor="text1"/>
          <w:sz w:val="24"/>
          <w:szCs w:val="24"/>
        </w:rPr>
        <w:t>o</w:t>
      </w:r>
      <w:r w:rsidR="00BD029E" w:rsidRPr="006B16B2">
        <w:rPr>
          <w:rFonts w:ascii="Times New Roman" w:hAnsi="Times New Roman"/>
          <w:color w:val="000000" w:themeColor="text1"/>
          <w:sz w:val="24"/>
          <w:szCs w:val="24"/>
        </w:rPr>
        <w:t xml:space="preserve"> menciona nada sobre la propuesta de servicio diagramada, tampoco menciona la conformación administrativa y organizacional que soportaría el servicio</w:t>
      </w:r>
      <w:r w:rsidR="007B18E6" w:rsidRPr="006B16B2">
        <w:rPr>
          <w:rFonts w:ascii="Times New Roman" w:hAnsi="Times New Roman"/>
          <w:color w:val="000000" w:themeColor="text1"/>
          <w:sz w:val="24"/>
          <w:szCs w:val="24"/>
        </w:rPr>
        <w:t>, con lo que las posibilidades de éxito se ven seriamente reducidas, frente a los demás proponentes</w:t>
      </w:r>
      <w:r w:rsidR="00BD029E" w:rsidRPr="006B16B2">
        <w:rPr>
          <w:rFonts w:ascii="Times New Roman" w:hAnsi="Times New Roman"/>
          <w:color w:val="000000" w:themeColor="text1"/>
          <w:sz w:val="24"/>
          <w:szCs w:val="24"/>
        </w:rPr>
        <w:t>. (Ver folios 48 a 54 del expediente TAT-034-06 del Tribunal Administrativo de Transporte, dentro del cual se dictó la resolución TAT-1649-2007 del 31 de octubre del dos mil siete)</w:t>
      </w:r>
      <w:r w:rsidRPr="006B16B2">
        <w:rPr>
          <w:rFonts w:ascii="Times New Roman" w:hAnsi="Times New Roman"/>
          <w:color w:val="000000" w:themeColor="text1"/>
          <w:sz w:val="24"/>
          <w:szCs w:val="24"/>
        </w:rPr>
        <w:t xml:space="preserve"> </w:t>
      </w:r>
    </w:p>
    <w:p w:rsidR="005F51C4" w:rsidRPr="006B16B2" w:rsidRDefault="005F51C4" w:rsidP="005F51C4">
      <w:pPr>
        <w:pStyle w:val="Textosinformato"/>
        <w:ind w:left="360" w:firstLine="348"/>
        <w:jc w:val="both"/>
        <w:rPr>
          <w:rFonts w:ascii="Times New Roman" w:hAnsi="Times New Roman"/>
          <w:color w:val="000000" w:themeColor="text1"/>
          <w:sz w:val="24"/>
          <w:szCs w:val="24"/>
        </w:rPr>
      </w:pPr>
    </w:p>
    <w:p w:rsidR="008E6C30" w:rsidRPr="006B16B2" w:rsidRDefault="005F51C4" w:rsidP="005F51C4">
      <w:pPr>
        <w:pStyle w:val="Textosinformato"/>
        <w:ind w:left="708"/>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Señala </w:t>
      </w:r>
      <w:r w:rsidR="007D161D" w:rsidRPr="006B16B2">
        <w:rPr>
          <w:rFonts w:ascii="Times New Roman" w:hAnsi="Times New Roman"/>
          <w:color w:val="000000" w:themeColor="text1"/>
          <w:sz w:val="24"/>
          <w:szCs w:val="24"/>
        </w:rPr>
        <w:t>la Sentencia de 11 de octubre de 1973, cita</w:t>
      </w:r>
      <w:r w:rsidR="008E6C30" w:rsidRPr="006B16B2">
        <w:rPr>
          <w:rFonts w:ascii="Times New Roman" w:hAnsi="Times New Roman"/>
          <w:color w:val="000000" w:themeColor="text1"/>
          <w:sz w:val="24"/>
          <w:szCs w:val="24"/>
        </w:rPr>
        <w:t>da</w:t>
      </w:r>
      <w:r w:rsidR="007D161D" w:rsidRPr="006B16B2">
        <w:rPr>
          <w:rFonts w:ascii="Times New Roman" w:hAnsi="Times New Roman"/>
          <w:color w:val="000000" w:themeColor="text1"/>
          <w:sz w:val="24"/>
          <w:szCs w:val="24"/>
        </w:rPr>
        <w:t xml:space="preserve"> por </w:t>
      </w:r>
      <w:r w:rsidRPr="006B16B2">
        <w:rPr>
          <w:rFonts w:ascii="Times New Roman" w:hAnsi="Times New Roman"/>
          <w:color w:val="000000" w:themeColor="text1"/>
          <w:sz w:val="24"/>
          <w:szCs w:val="24"/>
        </w:rPr>
        <w:t>el tratadista Manrique Jiménez Meza, en su libro La Legitimación Administrativa</w:t>
      </w:r>
      <w:r w:rsidR="007D161D" w:rsidRPr="006B16B2">
        <w:rPr>
          <w:rFonts w:ascii="Times New Roman" w:hAnsi="Times New Roman"/>
          <w:color w:val="000000" w:themeColor="text1"/>
          <w:sz w:val="24"/>
          <w:szCs w:val="24"/>
        </w:rPr>
        <w:t xml:space="preserve"> para la Defensa de los Intereses Legítimos</w:t>
      </w:r>
      <w:r w:rsidRPr="006B16B2">
        <w:rPr>
          <w:rFonts w:ascii="Times New Roman" w:hAnsi="Times New Roman"/>
          <w:color w:val="000000" w:themeColor="text1"/>
          <w:sz w:val="24"/>
          <w:szCs w:val="24"/>
        </w:rPr>
        <w:t xml:space="preserve">, </w:t>
      </w:r>
      <w:r w:rsidR="004C66BA" w:rsidRPr="006B16B2">
        <w:rPr>
          <w:rFonts w:ascii="Times New Roman" w:hAnsi="Times New Roman"/>
          <w:color w:val="000000" w:themeColor="text1"/>
          <w:sz w:val="24"/>
          <w:szCs w:val="24"/>
        </w:rPr>
        <w:t>y los derechos subjetivos: procedimiento administrativo, tributario y contencioso administrativo</w:t>
      </w:r>
      <w:r w:rsidR="007D161D" w:rsidRPr="006B16B2">
        <w:rPr>
          <w:rFonts w:ascii="Times New Roman" w:hAnsi="Times New Roman"/>
          <w:color w:val="000000" w:themeColor="text1"/>
          <w:sz w:val="24"/>
          <w:szCs w:val="24"/>
        </w:rPr>
        <w:t xml:space="preserve">, </w:t>
      </w:r>
      <w:r w:rsidR="008E6C30" w:rsidRPr="006B16B2">
        <w:rPr>
          <w:rFonts w:ascii="Times New Roman" w:hAnsi="Times New Roman"/>
          <w:color w:val="000000" w:themeColor="text1"/>
          <w:sz w:val="24"/>
          <w:szCs w:val="24"/>
        </w:rPr>
        <w:t>en la cual se indica</w:t>
      </w:r>
      <w:r w:rsidRPr="006B16B2">
        <w:rPr>
          <w:rFonts w:ascii="Times New Roman" w:hAnsi="Times New Roman"/>
          <w:color w:val="000000" w:themeColor="text1"/>
          <w:sz w:val="24"/>
          <w:szCs w:val="24"/>
        </w:rPr>
        <w:t xml:space="preserve"> que</w:t>
      </w:r>
      <w:r w:rsidR="008E6C30" w:rsidRPr="006B16B2">
        <w:rPr>
          <w:rFonts w:ascii="Times New Roman" w:hAnsi="Times New Roman"/>
          <w:color w:val="000000" w:themeColor="text1"/>
          <w:sz w:val="24"/>
          <w:szCs w:val="24"/>
        </w:rPr>
        <w:t>:</w:t>
      </w:r>
    </w:p>
    <w:p w:rsidR="004C66BA" w:rsidRPr="006B16B2" w:rsidRDefault="004C66BA" w:rsidP="008E6C30">
      <w:pPr>
        <w:pStyle w:val="Textosinformato"/>
        <w:ind w:left="1134" w:right="851"/>
        <w:jc w:val="both"/>
        <w:rPr>
          <w:rFonts w:ascii="Times New Roman" w:hAnsi="Times New Roman"/>
          <w:color w:val="000000" w:themeColor="text1"/>
        </w:rPr>
      </w:pPr>
    </w:p>
    <w:p w:rsidR="008E6C30" w:rsidRPr="006B16B2" w:rsidRDefault="005F51C4" w:rsidP="008E6C30">
      <w:pPr>
        <w:pStyle w:val="Textosinformato"/>
        <w:ind w:left="1134" w:right="851"/>
        <w:jc w:val="both"/>
        <w:rPr>
          <w:rFonts w:ascii="Times New Roman" w:hAnsi="Times New Roman"/>
          <w:color w:val="000000" w:themeColor="text1"/>
        </w:rPr>
      </w:pPr>
      <w:r w:rsidRPr="006B16B2">
        <w:rPr>
          <w:rFonts w:ascii="Times New Roman" w:hAnsi="Times New Roman"/>
          <w:color w:val="000000" w:themeColor="text1"/>
        </w:rPr>
        <w:t xml:space="preserve">“No basta invocar el interés a la legalidad, sino que es preciso justificar </w:t>
      </w:r>
      <w:r w:rsidR="008E6C30" w:rsidRPr="006B16B2">
        <w:rPr>
          <w:rFonts w:ascii="Times New Roman" w:hAnsi="Times New Roman"/>
          <w:color w:val="000000" w:themeColor="text1"/>
        </w:rPr>
        <w:t xml:space="preserve">la existencia de </w:t>
      </w:r>
      <w:r w:rsidRPr="006B16B2">
        <w:rPr>
          <w:rFonts w:ascii="Times New Roman" w:hAnsi="Times New Roman"/>
          <w:color w:val="000000" w:themeColor="text1"/>
        </w:rPr>
        <w:t>un interés personal</w:t>
      </w:r>
      <w:r w:rsidR="008E6C30" w:rsidRPr="006B16B2">
        <w:rPr>
          <w:rFonts w:ascii="Times New Roman" w:hAnsi="Times New Roman"/>
          <w:color w:val="000000" w:themeColor="text1"/>
        </w:rPr>
        <w:t xml:space="preserve"> en el éxito de la acción, bien por el beneficio material efectivo o en evitación del perjuicio que la validez del acto o la persistencia de la situación jurídica creada por el mismo pudiera irrogarle”</w:t>
      </w:r>
      <w:r w:rsidR="004C66BA" w:rsidRPr="006B16B2">
        <w:rPr>
          <w:rFonts w:ascii="Times New Roman" w:hAnsi="Times New Roman"/>
          <w:color w:val="000000" w:themeColor="text1"/>
        </w:rPr>
        <w:t xml:space="preserve"> (pág. 299)</w:t>
      </w:r>
    </w:p>
    <w:p w:rsidR="008E6C30" w:rsidRPr="006B16B2" w:rsidRDefault="008E6C30" w:rsidP="005F51C4">
      <w:pPr>
        <w:pStyle w:val="Textosinformato"/>
        <w:ind w:left="708"/>
        <w:jc w:val="both"/>
        <w:rPr>
          <w:rFonts w:ascii="Times New Roman" w:hAnsi="Times New Roman"/>
          <w:color w:val="000000" w:themeColor="text1"/>
          <w:sz w:val="24"/>
          <w:szCs w:val="24"/>
        </w:rPr>
      </w:pPr>
    </w:p>
    <w:p w:rsidR="008E6C30" w:rsidRPr="006B16B2" w:rsidRDefault="008E6C30" w:rsidP="005F51C4">
      <w:pPr>
        <w:pStyle w:val="Textosinformato"/>
        <w:ind w:left="708"/>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Ahora bien, se entiende entonces por interés personal, de acue</w:t>
      </w:r>
      <w:r w:rsidR="0032321D" w:rsidRPr="006B16B2">
        <w:rPr>
          <w:rFonts w:ascii="Times New Roman" w:hAnsi="Times New Roman"/>
          <w:color w:val="000000" w:themeColor="text1"/>
          <w:sz w:val="24"/>
          <w:szCs w:val="24"/>
        </w:rPr>
        <w:t>rdo al tratadista Jiménez Meza</w:t>
      </w:r>
      <w:r w:rsidRPr="006B16B2">
        <w:rPr>
          <w:rFonts w:ascii="Times New Roman" w:hAnsi="Times New Roman"/>
          <w:color w:val="000000" w:themeColor="text1"/>
          <w:sz w:val="24"/>
          <w:szCs w:val="24"/>
        </w:rPr>
        <w:t>:</w:t>
      </w:r>
    </w:p>
    <w:p w:rsidR="008E6C30" w:rsidRPr="006B16B2" w:rsidRDefault="008E6C30" w:rsidP="005F51C4">
      <w:pPr>
        <w:pStyle w:val="Textosinformato"/>
        <w:ind w:left="708"/>
        <w:jc w:val="both"/>
        <w:rPr>
          <w:rFonts w:ascii="Times New Roman" w:hAnsi="Times New Roman"/>
          <w:color w:val="000000" w:themeColor="text1"/>
          <w:sz w:val="24"/>
          <w:szCs w:val="24"/>
        </w:rPr>
      </w:pPr>
    </w:p>
    <w:p w:rsidR="008E6C30" w:rsidRPr="006B16B2" w:rsidRDefault="008E6C30" w:rsidP="00861D50">
      <w:pPr>
        <w:pStyle w:val="Textosinformato"/>
        <w:ind w:left="1134" w:right="851"/>
        <w:jc w:val="both"/>
        <w:rPr>
          <w:rFonts w:ascii="Times New Roman" w:hAnsi="Times New Roman"/>
          <w:color w:val="000000" w:themeColor="text1"/>
        </w:rPr>
      </w:pPr>
      <w:r w:rsidRPr="006B16B2">
        <w:rPr>
          <w:rFonts w:ascii="Times New Roman" w:hAnsi="Times New Roman"/>
          <w:color w:val="000000" w:themeColor="text1"/>
        </w:rPr>
        <w:t>“</w:t>
      </w:r>
      <w:r w:rsidR="0032321D" w:rsidRPr="006B16B2">
        <w:rPr>
          <w:rFonts w:ascii="Times New Roman" w:hAnsi="Times New Roman"/>
          <w:color w:val="000000" w:themeColor="text1"/>
        </w:rPr>
        <w:t xml:space="preserve">el </w:t>
      </w:r>
      <w:r w:rsidRPr="006B16B2">
        <w:rPr>
          <w:rFonts w:ascii="Times New Roman" w:hAnsi="Times New Roman"/>
          <w:color w:val="000000" w:themeColor="text1"/>
        </w:rPr>
        <w:t xml:space="preserve">concepto de </w:t>
      </w:r>
      <w:r w:rsidRPr="006B16B2">
        <w:rPr>
          <w:rFonts w:asciiTheme="minorHAnsi" w:hAnsiTheme="minorHAnsi" w:cs="Arial"/>
          <w:color w:val="000000" w:themeColor="text1"/>
        </w:rPr>
        <w:t>“</w:t>
      </w:r>
      <w:r w:rsidRPr="006B16B2">
        <w:rPr>
          <w:rFonts w:ascii="Times New Roman" w:hAnsi="Times New Roman"/>
          <w:color w:val="000000" w:themeColor="text1"/>
        </w:rPr>
        <w:t>interés personal</w:t>
      </w:r>
      <w:r w:rsidRPr="006B16B2">
        <w:rPr>
          <w:rFonts w:asciiTheme="minorHAnsi" w:hAnsiTheme="minorHAnsi" w:cs="Arial"/>
          <w:color w:val="000000" w:themeColor="text1"/>
        </w:rPr>
        <w:t>”</w:t>
      </w:r>
      <w:r w:rsidRPr="006B16B2">
        <w:rPr>
          <w:rFonts w:ascii="Times New Roman" w:hAnsi="Times New Roman"/>
          <w:color w:val="000000" w:themeColor="text1"/>
        </w:rPr>
        <w:t xml:space="preserve"> no lo es tanto en función de la persona o del sujeto recurrente sino por la inmediatez o intensidad relacional entre el acto administrativo y el sujeto que lo recurre (…)</w:t>
      </w:r>
    </w:p>
    <w:p w:rsidR="008E6C30" w:rsidRPr="006B16B2" w:rsidRDefault="008E6C30" w:rsidP="00861D50">
      <w:pPr>
        <w:pStyle w:val="Textosinformato"/>
        <w:ind w:left="1134" w:right="851"/>
        <w:jc w:val="both"/>
        <w:rPr>
          <w:rFonts w:ascii="Times New Roman" w:hAnsi="Times New Roman"/>
          <w:color w:val="000000" w:themeColor="text1"/>
        </w:rPr>
      </w:pPr>
    </w:p>
    <w:p w:rsidR="008E6C30" w:rsidRPr="006B16B2" w:rsidRDefault="008E6C30" w:rsidP="00861D50">
      <w:pPr>
        <w:pStyle w:val="Textosinformato"/>
        <w:ind w:left="1134" w:right="851"/>
        <w:jc w:val="both"/>
        <w:rPr>
          <w:rFonts w:ascii="Times New Roman" w:hAnsi="Times New Roman"/>
          <w:color w:val="000000" w:themeColor="text1"/>
        </w:rPr>
      </w:pPr>
      <w:r w:rsidRPr="006B16B2">
        <w:rPr>
          <w:rFonts w:ascii="Times New Roman" w:hAnsi="Times New Roman"/>
          <w:color w:val="000000" w:themeColor="text1"/>
        </w:rPr>
        <w:t xml:space="preserve">Por consiguiente, el interés denominado “personal” es el interés “cierto”, aunque sea potencial, en cuanto ya el propio acto </w:t>
      </w:r>
      <w:r w:rsidR="00861D50" w:rsidRPr="006B16B2">
        <w:rPr>
          <w:rFonts w:ascii="Times New Roman" w:hAnsi="Times New Roman"/>
          <w:color w:val="000000" w:themeColor="text1"/>
        </w:rPr>
        <w:t>existente</w:t>
      </w:r>
      <w:r w:rsidRPr="006B16B2">
        <w:rPr>
          <w:rFonts w:ascii="Times New Roman" w:hAnsi="Times New Roman"/>
          <w:color w:val="000000" w:themeColor="text1"/>
        </w:rPr>
        <w:t xml:space="preserve">, aún antes de su anulación, produce </w:t>
      </w:r>
      <w:r w:rsidR="00861D50" w:rsidRPr="006B16B2">
        <w:rPr>
          <w:rFonts w:ascii="Times New Roman" w:hAnsi="Times New Roman"/>
          <w:color w:val="000000" w:themeColor="text1"/>
        </w:rPr>
        <w:t>efectos</w:t>
      </w:r>
      <w:r w:rsidRPr="006B16B2">
        <w:rPr>
          <w:rFonts w:ascii="Times New Roman" w:hAnsi="Times New Roman"/>
          <w:color w:val="000000" w:themeColor="text1"/>
        </w:rPr>
        <w:t xml:space="preserve"> negativos o positivos en los sujetos ligados de forma directa o indirectamente con el propio acto impugnado.  El interés personal queda configurado por eventual existencia de éxito de la </w:t>
      </w:r>
      <w:r w:rsidR="00861D50" w:rsidRPr="006B16B2">
        <w:rPr>
          <w:rFonts w:ascii="Times New Roman" w:hAnsi="Times New Roman"/>
          <w:color w:val="000000" w:themeColor="text1"/>
        </w:rPr>
        <w:t>acción</w:t>
      </w:r>
      <w:r w:rsidRPr="006B16B2">
        <w:rPr>
          <w:rFonts w:ascii="Times New Roman" w:hAnsi="Times New Roman"/>
          <w:color w:val="000000" w:themeColor="text1"/>
        </w:rPr>
        <w:t xml:space="preserve"> incoada, sea en virtud de un beneficio material efectivo o por la evitación de un perjuicio </w:t>
      </w:r>
      <w:r w:rsidR="00861D50" w:rsidRPr="006B16B2">
        <w:rPr>
          <w:rFonts w:ascii="Times New Roman" w:hAnsi="Times New Roman"/>
          <w:color w:val="000000" w:themeColor="text1"/>
        </w:rPr>
        <w:t>creado por el acto impugnado y por la situación jurídica nacida del acto mismo.</w:t>
      </w:r>
    </w:p>
    <w:p w:rsidR="00861D50" w:rsidRPr="006B16B2" w:rsidRDefault="00861D50" w:rsidP="00861D50">
      <w:pPr>
        <w:pStyle w:val="Textosinformato"/>
        <w:ind w:left="1134" w:right="851"/>
        <w:jc w:val="both"/>
        <w:rPr>
          <w:rFonts w:ascii="Times New Roman" w:hAnsi="Times New Roman"/>
          <w:color w:val="000000" w:themeColor="text1"/>
        </w:rPr>
      </w:pPr>
    </w:p>
    <w:p w:rsidR="00861D50" w:rsidRPr="006B16B2" w:rsidRDefault="00861D50" w:rsidP="00861D50">
      <w:pPr>
        <w:pStyle w:val="Textosinformato"/>
        <w:ind w:left="1134" w:right="851"/>
        <w:jc w:val="both"/>
        <w:rPr>
          <w:rFonts w:ascii="Times New Roman" w:hAnsi="Times New Roman"/>
          <w:color w:val="000000" w:themeColor="text1"/>
        </w:rPr>
      </w:pPr>
      <w:r w:rsidRPr="006B16B2">
        <w:rPr>
          <w:rFonts w:ascii="Times New Roman" w:hAnsi="Times New Roman"/>
          <w:color w:val="000000" w:themeColor="text1"/>
        </w:rPr>
        <w:t xml:space="preserve">Resultó imprescindible, a tales efectos, demostrar o “justificar” ese necesario ligamen entre el acto recurrido y la realidad jurídica del sujeto interesado. </w:t>
      </w:r>
    </w:p>
    <w:p w:rsidR="00861D50" w:rsidRPr="006B16B2" w:rsidRDefault="00861D50" w:rsidP="008E6C30">
      <w:pPr>
        <w:pStyle w:val="Textosinformato"/>
        <w:ind w:left="851" w:right="851"/>
        <w:jc w:val="both"/>
        <w:rPr>
          <w:rFonts w:ascii="Times New Roman" w:hAnsi="Times New Roman"/>
          <w:color w:val="000000" w:themeColor="text1"/>
        </w:rPr>
      </w:pPr>
    </w:p>
    <w:p w:rsidR="00861D50" w:rsidRPr="006B16B2" w:rsidRDefault="00861D50" w:rsidP="00861D50">
      <w:pPr>
        <w:pStyle w:val="CM71"/>
        <w:ind w:left="1134" w:right="851"/>
        <w:jc w:val="both"/>
        <w:rPr>
          <w:rFonts w:eastAsia="Times New Roman"/>
          <w:color w:val="000000" w:themeColor="text1"/>
          <w:sz w:val="20"/>
          <w:szCs w:val="20"/>
          <w:lang w:val="es-ES" w:eastAsia="es-ES"/>
        </w:rPr>
      </w:pPr>
      <w:r w:rsidRPr="006B16B2">
        <w:rPr>
          <w:rFonts w:eastAsia="Times New Roman"/>
          <w:color w:val="000000" w:themeColor="text1"/>
          <w:sz w:val="20"/>
          <w:szCs w:val="20"/>
          <w:lang w:val="es-ES" w:eastAsia="es-ES"/>
        </w:rPr>
        <w:lastRenderedPageBreak/>
        <w:t>Por ello se podrían destacar tres elementos interrelacionados presentes en el interés personal: el acto que se impugna; el beneficio o el perjuicio que tal acto crea en la situación fáctica y jurídica del actor; y el elemento probatorio justificante de que un eventual éxito de la acción tenga relevancia jurídica en la esfera de intereses de ese mismo sujeto.</w:t>
      </w:r>
    </w:p>
    <w:p w:rsidR="00861D50" w:rsidRPr="006B16B2" w:rsidRDefault="00861D50" w:rsidP="00861D50">
      <w:pPr>
        <w:pStyle w:val="CM91"/>
        <w:ind w:left="1134" w:right="851"/>
        <w:jc w:val="both"/>
        <w:rPr>
          <w:rFonts w:eastAsia="Times New Roman"/>
          <w:color w:val="000000" w:themeColor="text1"/>
          <w:sz w:val="20"/>
          <w:szCs w:val="20"/>
          <w:lang w:val="es-ES" w:eastAsia="es-ES"/>
        </w:rPr>
      </w:pPr>
    </w:p>
    <w:p w:rsidR="00861D50" w:rsidRPr="006B16B2" w:rsidRDefault="00861D50" w:rsidP="00861D50">
      <w:pPr>
        <w:pStyle w:val="Textosinformato"/>
        <w:ind w:left="1134" w:right="851"/>
        <w:jc w:val="both"/>
        <w:rPr>
          <w:rFonts w:ascii="Times New Roman" w:hAnsi="Times New Roman"/>
          <w:color w:val="000000" w:themeColor="text1"/>
          <w:u w:val="single"/>
        </w:rPr>
      </w:pPr>
      <w:r w:rsidRPr="006B16B2">
        <w:rPr>
          <w:rFonts w:ascii="Times New Roman" w:hAnsi="Times New Roman"/>
          <w:color w:val="000000" w:themeColor="text1"/>
        </w:rPr>
        <w:t xml:space="preserve">Así, pues, el interés personal se traduce en el interés de continuar o eliminar una situación creada por el acto impugnado, por lo que necesariamente el éxito de la acción es siempre un beneficio para el sujeto recurrente.” (JIMENEZ MEZA, Manrique. </w:t>
      </w:r>
      <w:r w:rsidRPr="006B16B2">
        <w:rPr>
          <w:rFonts w:ascii="Times New Roman" w:hAnsi="Times New Roman"/>
          <w:color w:val="000000" w:themeColor="text1"/>
          <w:u w:val="single"/>
        </w:rPr>
        <w:t>La Legitimación administrativa para la defensa de los intereses legítimos y los derechos subjetivos: procedimiento administrativo, tributario y contencioso administrativo</w:t>
      </w:r>
      <w:r w:rsidRPr="006B16B2">
        <w:rPr>
          <w:rFonts w:ascii="Times New Roman" w:hAnsi="Times New Roman"/>
          <w:color w:val="000000" w:themeColor="text1"/>
        </w:rPr>
        <w:t>. 3ª Edición actualizada. San José. 1998. Pág. 298-299.)</w:t>
      </w:r>
    </w:p>
    <w:p w:rsidR="008E6C30" w:rsidRPr="006B16B2" w:rsidRDefault="008E6C30" w:rsidP="005F51C4">
      <w:pPr>
        <w:pStyle w:val="Textosinformato"/>
        <w:ind w:left="708"/>
        <w:jc w:val="both"/>
        <w:rPr>
          <w:rFonts w:ascii="Times New Roman" w:hAnsi="Times New Roman"/>
          <w:color w:val="000000" w:themeColor="text1"/>
          <w:sz w:val="24"/>
          <w:szCs w:val="24"/>
        </w:rPr>
      </w:pPr>
    </w:p>
    <w:p w:rsidR="00861D50" w:rsidRPr="006B16B2" w:rsidRDefault="00861D50" w:rsidP="005F51C4">
      <w:pPr>
        <w:pStyle w:val="Textosinformato"/>
        <w:ind w:left="708"/>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Como se observa, </w:t>
      </w:r>
      <w:r w:rsidR="00CE3486">
        <w:rPr>
          <w:rFonts w:ascii="Times New Roman" w:hAnsi="Times New Roman"/>
          <w:color w:val="000000" w:themeColor="text1"/>
          <w:sz w:val="24"/>
          <w:szCs w:val="24"/>
        </w:rPr>
        <w:t>RSSK</w:t>
      </w:r>
      <w:r w:rsidRPr="006B16B2">
        <w:rPr>
          <w:rFonts w:ascii="Times New Roman" w:hAnsi="Times New Roman"/>
          <w:color w:val="000000" w:themeColor="text1"/>
          <w:sz w:val="24"/>
          <w:szCs w:val="24"/>
        </w:rPr>
        <w:t>, no posee un interés personal y directo tutelable por el ordenamiento administrativo, toda vez que la adopción de la cláusula contractual de condición resolutoria, así como su revocatoria, no le acarrea ningún perjuicio ni beneficio, esto porque desde un principio, su propuesta para operar la otrora denominada Ruta 128, adolecía de información que le permi</w:t>
      </w:r>
      <w:r w:rsidR="00B34612" w:rsidRPr="006B16B2">
        <w:rPr>
          <w:rFonts w:ascii="Times New Roman" w:hAnsi="Times New Roman"/>
          <w:color w:val="000000" w:themeColor="text1"/>
          <w:sz w:val="24"/>
          <w:szCs w:val="24"/>
        </w:rPr>
        <w:t>tie</w:t>
      </w:r>
      <w:r w:rsidRPr="006B16B2">
        <w:rPr>
          <w:rFonts w:ascii="Times New Roman" w:hAnsi="Times New Roman"/>
          <w:color w:val="000000" w:themeColor="text1"/>
          <w:sz w:val="24"/>
          <w:szCs w:val="24"/>
        </w:rPr>
        <w:t>ra tener un éxito en el o</w:t>
      </w:r>
      <w:r w:rsidR="0071575C" w:rsidRPr="006B16B2">
        <w:rPr>
          <w:rFonts w:ascii="Times New Roman" w:hAnsi="Times New Roman"/>
          <w:color w:val="000000" w:themeColor="text1"/>
          <w:sz w:val="24"/>
          <w:szCs w:val="24"/>
        </w:rPr>
        <w:t xml:space="preserve">torgamiento del permiso temporal de explotación de la denominada ruta 128.  Aunado a lo anterior, se encuentra la modificación del sistema operativo por el cambio geográfico de la ruta 128, cuyo código fue </w:t>
      </w:r>
      <w:r w:rsidR="0082510A" w:rsidRPr="006B16B2">
        <w:rPr>
          <w:rFonts w:ascii="Times New Roman" w:hAnsi="Times New Roman"/>
          <w:color w:val="000000" w:themeColor="text1"/>
          <w:sz w:val="24"/>
          <w:szCs w:val="24"/>
        </w:rPr>
        <w:t>e</w:t>
      </w:r>
      <w:r w:rsidR="0071575C" w:rsidRPr="006B16B2">
        <w:rPr>
          <w:rFonts w:ascii="Times New Roman" w:hAnsi="Times New Roman"/>
          <w:color w:val="000000" w:themeColor="text1"/>
          <w:sz w:val="24"/>
          <w:szCs w:val="24"/>
        </w:rPr>
        <w:t xml:space="preserve">liminado mediante Artículo </w:t>
      </w:r>
      <w:r w:rsidR="0082510A" w:rsidRPr="006B16B2">
        <w:rPr>
          <w:rFonts w:ascii="Times New Roman" w:hAnsi="Times New Roman"/>
          <w:color w:val="000000" w:themeColor="text1"/>
          <w:sz w:val="24"/>
          <w:szCs w:val="24"/>
        </w:rPr>
        <w:t xml:space="preserve">5.7 de </w:t>
      </w:r>
      <w:r w:rsidR="0071575C" w:rsidRPr="006B16B2">
        <w:rPr>
          <w:rFonts w:ascii="Times New Roman" w:hAnsi="Times New Roman"/>
          <w:color w:val="000000" w:themeColor="text1"/>
          <w:sz w:val="24"/>
          <w:szCs w:val="24"/>
        </w:rPr>
        <w:t>l</w:t>
      </w:r>
      <w:r w:rsidR="00CF5CD4" w:rsidRPr="006B16B2">
        <w:rPr>
          <w:rFonts w:ascii="Times New Roman" w:hAnsi="Times New Roman"/>
          <w:color w:val="000000" w:themeColor="text1"/>
          <w:sz w:val="24"/>
          <w:szCs w:val="24"/>
        </w:rPr>
        <w:t xml:space="preserve">a </w:t>
      </w:r>
      <w:r w:rsidR="0082510A" w:rsidRPr="006B16B2">
        <w:rPr>
          <w:rFonts w:ascii="Times New Roman" w:hAnsi="Times New Roman"/>
          <w:color w:val="000000" w:themeColor="text1"/>
          <w:sz w:val="24"/>
          <w:szCs w:val="24"/>
        </w:rPr>
        <w:t xml:space="preserve">Sesión </w:t>
      </w:r>
      <w:r w:rsidR="00CF5CD4" w:rsidRPr="006B16B2">
        <w:rPr>
          <w:rFonts w:ascii="Times New Roman" w:hAnsi="Times New Roman"/>
          <w:color w:val="000000" w:themeColor="text1"/>
          <w:sz w:val="24"/>
          <w:szCs w:val="24"/>
        </w:rPr>
        <w:t xml:space="preserve">Ordinaria </w:t>
      </w:r>
      <w:r w:rsidR="0082510A" w:rsidRPr="006B16B2">
        <w:rPr>
          <w:rFonts w:ascii="Times New Roman" w:hAnsi="Times New Roman"/>
          <w:color w:val="000000" w:themeColor="text1"/>
          <w:sz w:val="24"/>
          <w:szCs w:val="24"/>
        </w:rPr>
        <w:t>57</w:t>
      </w:r>
      <w:r w:rsidR="00CF5CD4" w:rsidRPr="006B16B2">
        <w:rPr>
          <w:rFonts w:ascii="Times New Roman" w:hAnsi="Times New Roman"/>
          <w:color w:val="000000" w:themeColor="text1"/>
          <w:sz w:val="24"/>
          <w:szCs w:val="24"/>
        </w:rPr>
        <w:t xml:space="preserve">-2007 del </w:t>
      </w:r>
      <w:r w:rsidR="0082510A" w:rsidRPr="006B16B2">
        <w:rPr>
          <w:rFonts w:ascii="Times New Roman" w:hAnsi="Times New Roman"/>
          <w:color w:val="000000" w:themeColor="text1"/>
          <w:sz w:val="24"/>
          <w:szCs w:val="24"/>
        </w:rPr>
        <w:t>7</w:t>
      </w:r>
      <w:r w:rsidR="00CF5CD4" w:rsidRPr="006B16B2">
        <w:rPr>
          <w:rFonts w:ascii="Times New Roman" w:hAnsi="Times New Roman"/>
          <w:color w:val="000000" w:themeColor="text1"/>
          <w:sz w:val="24"/>
          <w:szCs w:val="24"/>
        </w:rPr>
        <w:t xml:space="preserve"> de </w:t>
      </w:r>
      <w:r w:rsidR="0082510A" w:rsidRPr="006B16B2">
        <w:rPr>
          <w:rFonts w:ascii="Times New Roman" w:hAnsi="Times New Roman"/>
          <w:color w:val="000000" w:themeColor="text1"/>
          <w:sz w:val="24"/>
          <w:szCs w:val="24"/>
        </w:rPr>
        <w:t>agosto del 2007</w:t>
      </w:r>
      <w:r w:rsidR="0071575C" w:rsidRPr="006B16B2">
        <w:rPr>
          <w:rFonts w:ascii="Times New Roman" w:hAnsi="Times New Roman"/>
          <w:color w:val="000000" w:themeColor="text1"/>
          <w:sz w:val="24"/>
          <w:szCs w:val="24"/>
        </w:rPr>
        <w:t xml:space="preserve"> </w:t>
      </w:r>
      <w:r w:rsidR="00CF5CD4" w:rsidRPr="006B16B2">
        <w:rPr>
          <w:rFonts w:ascii="Times New Roman" w:hAnsi="Times New Roman"/>
          <w:color w:val="000000" w:themeColor="text1"/>
          <w:sz w:val="24"/>
          <w:szCs w:val="24"/>
        </w:rPr>
        <w:t xml:space="preserve">y </w:t>
      </w:r>
      <w:r w:rsidR="0071575C" w:rsidRPr="006B16B2">
        <w:rPr>
          <w:rFonts w:ascii="Times New Roman" w:hAnsi="Times New Roman"/>
          <w:color w:val="000000" w:themeColor="text1"/>
          <w:sz w:val="24"/>
          <w:szCs w:val="24"/>
        </w:rPr>
        <w:t xml:space="preserve">quedó subsumida en el </w:t>
      </w:r>
      <w:r w:rsidR="00CF5CD4" w:rsidRPr="006B16B2">
        <w:rPr>
          <w:rFonts w:ascii="Times New Roman" w:hAnsi="Times New Roman"/>
          <w:color w:val="000000" w:themeColor="text1"/>
          <w:sz w:val="24"/>
          <w:szCs w:val="24"/>
        </w:rPr>
        <w:t>Sector:</w:t>
      </w:r>
      <w:r w:rsidR="0082510A" w:rsidRPr="006B16B2">
        <w:rPr>
          <w:rFonts w:ascii="Times New Roman" w:hAnsi="Times New Roman"/>
          <w:color w:val="000000" w:themeColor="text1"/>
          <w:sz w:val="24"/>
          <w:szCs w:val="24"/>
        </w:rPr>
        <w:t xml:space="preserve"> San José-</w:t>
      </w:r>
      <w:r w:rsidR="00CF5CD4" w:rsidRPr="006B16B2">
        <w:rPr>
          <w:rFonts w:ascii="Times New Roman" w:hAnsi="Times New Roman"/>
          <w:color w:val="000000" w:themeColor="text1"/>
          <w:sz w:val="24"/>
          <w:szCs w:val="24"/>
        </w:rPr>
        <w:t xml:space="preserve"> Escazú-</w:t>
      </w:r>
      <w:r w:rsidR="0082510A" w:rsidRPr="006B16B2">
        <w:rPr>
          <w:rFonts w:ascii="Times New Roman" w:hAnsi="Times New Roman"/>
          <w:color w:val="000000" w:themeColor="text1"/>
          <w:sz w:val="24"/>
          <w:szCs w:val="24"/>
        </w:rPr>
        <w:t>Bello Horizonte-San Antonio-</w:t>
      </w:r>
      <w:r w:rsidR="00CF5CD4" w:rsidRPr="006B16B2">
        <w:rPr>
          <w:rFonts w:ascii="Times New Roman" w:hAnsi="Times New Roman"/>
          <w:color w:val="000000" w:themeColor="text1"/>
          <w:sz w:val="24"/>
          <w:szCs w:val="24"/>
        </w:rPr>
        <w:t>Santa Ana</w:t>
      </w:r>
      <w:r w:rsidR="0082510A" w:rsidRPr="006B16B2">
        <w:rPr>
          <w:rFonts w:ascii="Times New Roman" w:hAnsi="Times New Roman"/>
          <w:color w:val="000000" w:themeColor="text1"/>
          <w:sz w:val="24"/>
          <w:szCs w:val="24"/>
        </w:rPr>
        <w:t xml:space="preserve"> y ramales, </w:t>
      </w:r>
      <w:r w:rsidR="00CF5CD4" w:rsidRPr="006B16B2">
        <w:rPr>
          <w:rFonts w:ascii="Times New Roman" w:hAnsi="Times New Roman"/>
          <w:color w:val="000000" w:themeColor="text1"/>
          <w:sz w:val="24"/>
          <w:szCs w:val="24"/>
        </w:rPr>
        <w:t xml:space="preserve">con lo cual el objeto sobre el cual pretendía tener un interés legítimo </w:t>
      </w:r>
      <w:r w:rsidR="00CE3486">
        <w:rPr>
          <w:rFonts w:ascii="Times New Roman" w:hAnsi="Times New Roman"/>
          <w:color w:val="000000" w:themeColor="text1"/>
          <w:sz w:val="24"/>
          <w:szCs w:val="24"/>
        </w:rPr>
        <w:t>RSSK</w:t>
      </w:r>
      <w:r w:rsidR="00CF5CD4" w:rsidRPr="006B16B2">
        <w:rPr>
          <w:rFonts w:ascii="Times New Roman" w:hAnsi="Times New Roman"/>
          <w:color w:val="000000" w:themeColor="text1"/>
          <w:sz w:val="24"/>
          <w:szCs w:val="24"/>
        </w:rPr>
        <w:t>, desapareció del ordenamiento jurídico.</w:t>
      </w:r>
    </w:p>
    <w:p w:rsidR="00861D50" w:rsidRPr="006B16B2" w:rsidRDefault="00861D50" w:rsidP="005F51C4">
      <w:pPr>
        <w:pStyle w:val="Textosinformato"/>
        <w:ind w:left="708"/>
        <w:jc w:val="both"/>
        <w:rPr>
          <w:rFonts w:ascii="Times New Roman" w:hAnsi="Times New Roman"/>
          <w:color w:val="000000" w:themeColor="text1"/>
          <w:sz w:val="24"/>
          <w:szCs w:val="24"/>
        </w:rPr>
      </w:pPr>
    </w:p>
    <w:p w:rsidR="00EA21EE" w:rsidRPr="006B16B2" w:rsidRDefault="00EA21EE" w:rsidP="00EA21EE">
      <w:pPr>
        <w:pStyle w:val="Textosinformato"/>
        <w:numPr>
          <w:ilvl w:val="0"/>
          <w:numId w:val="4"/>
        </w:numPr>
        <w:jc w:val="both"/>
        <w:rPr>
          <w:rFonts w:ascii="Times New Roman" w:hAnsi="Times New Roman"/>
          <w:color w:val="000000" w:themeColor="text1"/>
          <w:sz w:val="24"/>
          <w:szCs w:val="24"/>
        </w:rPr>
      </w:pPr>
      <w:r w:rsidRPr="006B16B2">
        <w:rPr>
          <w:rFonts w:ascii="Times New Roman" w:hAnsi="Times New Roman"/>
          <w:color w:val="000000" w:themeColor="text1"/>
          <w:sz w:val="24"/>
          <w:szCs w:val="24"/>
        </w:rPr>
        <w:t xml:space="preserve">En el caso de la </w:t>
      </w:r>
      <w:r w:rsidR="00CE3486">
        <w:rPr>
          <w:rFonts w:ascii="Times New Roman" w:hAnsi="Times New Roman"/>
          <w:color w:val="000000" w:themeColor="text1"/>
          <w:sz w:val="24"/>
          <w:szCs w:val="24"/>
        </w:rPr>
        <w:t>ETSA</w:t>
      </w:r>
      <w:r w:rsidRPr="006B16B2">
        <w:rPr>
          <w:rFonts w:ascii="Times New Roman" w:hAnsi="Times New Roman"/>
          <w:color w:val="000000" w:themeColor="text1"/>
          <w:sz w:val="24"/>
          <w:szCs w:val="24"/>
        </w:rPr>
        <w:t>, S.A., (</w:t>
      </w:r>
      <w:r w:rsidR="00CE3486">
        <w:rPr>
          <w:rFonts w:ascii="Times New Roman" w:hAnsi="Times New Roman"/>
          <w:color w:val="000000" w:themeColor="text1"/>
          <w:sz w:val="24"/>
          <w:szCs w:val="24"/>
        </w:rPr>
        <w:t>-…-</w:t>
      </w:r>
      <w:r w:rsidRPr="006B16B2">
        <w:rPr>
          <w:rFonts w:ascii="Times New Roman" w:hAnsi="Times New Roman"/>
          <w:color w:val="000000" w:themeColor="text1"/>
          <w:sz w:val="24"/>
          <w:szCs w:val="24"/>
        </w:rPr>
        <w:t>), se tiene que su derecho de concesión sobre la otrora Ruta 128, le fue caducado por el advenimiento del plazo mediante el Artículo 5.2 de la Sesión Ordinaria 16-2005 del 3 de marzo del 2005, con lo cual</w:t>
      </w:r>
      <w:r w:rsidR="00755F71" w:rsidRPr="006B16B2">
        <w:rPr>
          <w:rFonts w:ascii="Times New Roman" w:hAnsi="Times New Roman"/>
          <w:color w:val="000000" w:themeColor="text1"/>
          <w:sz w:val="24"/>
          <w:szCs w:val="24"/>
        </w:rPr>
        <w:t>,</w:t>
      </w:r>
      <w:r w:rsidRPr="006B16B2">
        <w:rPr>
          <w:rFonts w:ascii="Times New Roman" w:hAnsi="Times New Roman"/>
          <w:color w:val="000000" w:themeColor="text1"/>
          <w:sz w:val="24"/>
          <w:szCs w:val="24"/>
        </w:rPr>
        <w:t xml:space="preserve"> no sólo no se renovó el contrato de concesión, sino que se extinguieron sus derechos subjetivos y por ende no ostenta ningún derecho protegible en esta </w:t>
      </w:r>
      <w:r w:rsidR="00CF5CD4" w:rsidRPr="006B16B2">
        <w:rPr>
          <w:rFonts w:ascii="Times New Roman" w:hAnsi="Times New Roman"/>
          <w:color w:val="000000" w:themeColor="text1"/>
          <w:sz w:val="24"/>
          <w:szCs w:val="24"/>
        </w:rPr>
        <w:t>Sede</w:t>
      </w:r>
      <w:r w:rsidRPr="006B16B2">
        <w:rPr>
          <w:rFonts w:ascii="Times New Roman" w:hAnsi="Times New Roman"/>
          <w:color w:val="000000" w:themeColor="text1"/>
          <w:sz w:val="24"/>
          <w:szCs w:val="24"/>
        </w:rPr>
        <w:t>.</w:t>
      </w:r>
    </w:p>
    <w:p w:rsidR="00EA21EE" w:rsidRPr="006B16B2" w:rsidRDefault="00EA21EE" w:rsidP="00EA21EE">
      <w:pPr>
        <w:pStyle w:val="Prrafodelista"/>
        <w:rPr>
          <w:color w:val="000000" w:themeColor="text1"/>
        </w:rPr>
      </w:pPr>
    </w:p>
    <w:p w:rsidR="00B96EC0" w:rsidRPr="006B16B2" w:rsidRDefault="00B96EC0" w:rsidP="002835CC">
      <w:pPr>
        <w:jc w:val="both"/>
        <w:rPr>
          <w:color w:val="000000" w:themeColor="text1"/>
          <w:sz w:val="24"/>
          <w:szCs w:val="24"/>
        </w:rPr>
      </w:pPr>
      <w:r w:rsidRPr="006B16B2">
        <w:rPr>
          <w:color w:val="000000" w:themeColor="text1"/>
          <w:sz w:val="24"/>
          <w:szCs w:val="24"/>
        </w:rPr>
        <w:t xml:space="preserve">Así las cosas este Tribunal Administrativo de Transporte jamás podría estar de acuerdo con tal nulidad absoluta dictada contra </w:t>
      </w:r>
      <w:r w:rsidR="00BD029E" w:rsidRPr="006B16B2">
        <w:rPr>
          <w:color w:val="000000" w:themeColor="text1"/>
          <w:sz w:val="24"/>
          <w:szCs w:val="24"/>
        </w:rPr>
        <w:t>el acto administrativo que avaló</w:t>
      </w:r>
      <w:r w:rsidRPr="006B16B2">
        <w:rPr>
          <w:color w:val="000000" w:themeColor="text1"/>
          <w:sz w:val="24"/>
          <w:szCs w:val="24"/>
        </w:rPr>
        <w:t xml:space="preserve"> l</w:t>
      </w:r>
      <w:r w:rsidR="00BD029E" w:rsidRPr="006B16B2">
        <w:rPr>
          <w:color w:val="000000" w:themeColor="text1"/>
          <w:sz w:val="24"/>
          <w:szCs w:val="24"/>
        </w:rPr>
        <w:t>a inclusión de la mencionada clá</w:t>
      </w:r>
      <w:r w:rsidRPr="006B16B2">
        <w:rPr>
          <w:color w:val="000000" w:themeColor="text1"/>
          <w:sz w:val="24"/>
          <w:szCs w:val="24"/>
        </w:rPr>
        <w:t>usula, en razón de que prima el interés público actualmente salvaguardado, que hoy por hoy se encuentra garantizado como es la continuidad del servicio público del sector Escazú- Santa Ana, bajo el supuesto de encontrarse lesionando un interés</w:t>
      </w:r>
      <w:r w:rsidR="004C66BA" w:rsidRPr="006B16B2">
        <w:rPr>
          <w:color w:val="000000" w:themeColor="text1"/>
          <w:sz w:val="24"/>
          <w:szCs w:val="24"/>
        </w:rPr>
        <w:t xml:space="preserve"> de </w:t>
      </w:r>
      <w:r w:rsidR="00CE3486">
        <w:rPr>
          <w:b/>
          <w:color w:val="000000" w:themeColor="text1"/>
          <w:sz w:val="24"/>
          <w:szCs w:val="24"/>
          <w:u w:val="single"/>
        </w:rPr>
        <w:t>RSK</w:t>
      </w:r>
      <w:r w:rsidRPr="006B16B2">
        <w:rPr>
          <w:color w:val="000000" w:themeColor="text1"/>
          <w:sz w:val="24"/>
          <w:szCs w:val="24"/>
        </w:rPr>
        <w:t xml:space="preserve"> que ni siquiera existe o nacido a la vida jurídica</w:t>
      </w:r>
      <w:r w:rsidR="00165397" w:rsidRPr="006B16B2">
        <w:rPr>
          <w:color w:val="000000" w:themeColor="text1"/>
          <w:sz w:val="24"/>
          <w:szCs w:val="24"/>
        </w:rPr>
        <w:t xml:space="preserve">, por lo tanto no tiene legitimación para </w:t>
      </w:r>
      <w:r w:rsidR="005E3342">
        <w:rPr>
          <w:color w:val="000000" w:themeColor="text1"/>
          <w:sz w:val="24"/>
          <w:szCs w:val="24"/>
        </w:rPr>
        <w:t>haberle</w:t>
      </w:r>
      <w:r w:rsidR="00165397" w:rsidRPr="006B16B2">
        <w:rPr>
          <w:color w:val="000000" w:themeColor="text1"/>
          <w:sz w:val="24"/>
          <w:szCs w:val="24"/>
        </w:rPr>
        <w:t xml:space="preserve"> atendido el recurso de revocatoria que dio origen a la presente apelación.</w:t>
      </w:r>
    </w:p>
    <w:p w:rsidR="00BD029E" w:rsidRPr="006B16B2" w:rsidRDefault="00BD029E" w:rsidP="002835CC">
      <w:pPr>
        <w:jc w:val="both"/>
        <w:rPr>
          <w:color w:val="000000" w:themeColor="text1"/>
          <w:sz w:val="24"/>
          <w:szCs w:val="24"/>
        </w:rPr>
      </w:pPr>
    </w:p>
    <w:p w:rsidR="00B96EC0" w:rsidRPr="006B16B2" w:rsidRDefault="00B96EC0" w:rsidP="002835CC">
      <w:pPr>
        <w:jc w:val="both"/>
        <w:rPr>
          <w:color w:val="000000" w:themeColor="text1"/>
          <w:sz w:val="24"/>
          <w:szCs w:val="24"/>
        </w:rPr>
      </w:pPr>
      <w:r w:rsidRPr="006B16B2">
        <w:rPr>
          <w:color w:val="000000" w:themeColor="text1"/>
          <w:sz w:val="24"/>
          <w:szCs w:val="24"/>
        </w:rPr>
        <w:t xml:space="preserve">En consecuencia y una vez apercibidos de los elementos que nos revela el panorama previamente expuesto que, nos informa sobre la naturaleza jurídica de los intereses en juego, no queda más que </w:t>
      </w:r>
      <w:r w:rsidR="00EA21EE" w:rsidRPr="006B16B2">
        <w:rPr>
          <w:color w:val="000000" w:themeColor="text1"/>
          <w:sz w:val="24"/>
          <w:szCs w:val="24"/>
        </w:rPr>
        <w:t>declarar</w:t>
      </w:r>
      <w:r w:rsidRPr="006B16B2">
        <w:rPr>
          <w:color w:val="000000" w:themeColor="text1"/>
          <w:sz w:val="24"/>
          <w:szCs w:val="24"/>
        </w:rPr>
        <w:t xml:space="preserve"> la nulidad absoluta </w:t>
      </w:r>
      <w:r w:rsidR="00F717FB" w:rsidRPr="006B16B2">
        <w:rPr>
          <w:color w:val="000000" w:themeColor="text1"/>
          <w:sz w:val="24"/>
          <w:szCs w:val="24"/>
        </w:rPr>
        <w:t xml:space="preserve">del Artículo 7.7 de la Sesión Ordinaria 67-2010 del 23 de diciembre de 2010, </w:t>
      </w:r>
      <w:r w:rsidRPr="006B16B2">
        <w:rPr>
          <w:color w:val="000000" w:themeColor="text1"/>
          <w:sz w:val="24"/>
          <w:szCs w:val="24"/>
        </w:rPr>
        <w:t xml:space="preserve">que nos plantea el recurso de apelación que aquí </w:t>
      </w:r>
      <w:r w:rsidR="00EA21EE" w:rsidRPr="006B16B2">
        <w:rPr>
          <w:color w:val="000000" w:themeColor="text1"/>
          <w:sz w:val="24"/>
          <w:szCs w:val="24"/>
        </w:rPr>
        <w:t xml:space="preserve">se </w:t>
      </w:r>
      <w:r w:rsidRPr="006B16B2">
        <w:rPr>
          <w:color w:val="000000" w:themeColor="text1"/>
          <w:sz w:val="24"/>
          <w:szCs w:val="24"/>
        </w:rPr>
        <w:t>estudia</w:t>
      </w:r>
      <w:r w:rsidR="00165397" w:rsidRPr="006B16B2">
        <w:rPr>
          <w:color w:val="000000" w:themeColor="text1"/>
          <w:sz w:val="24"/>
          <w:szCs w:val="24"/>
        </w:rPr>
        <w:t xml:space="preserve">, en virtud de haberse violentado el debido proceso, el derecho de audiencia y defensa, el principio de intangibilidad de los actos propios, el principio de </w:t>
      </w:r>
      <w:r w:rsidR="00165397" w:rsidRPr="006B16B2">
        <w:rPr>
          <w:color w:val="000000" w:themeColor="text1"/>
          <w:sz w:val="24"/>
          <w:szCs w:val="24"/>
        </w:rPr>
        <w:lastRenderedPageBreak/>
        <w:t>legalidad y la transgresión al interés público que se debe garantizar en la prestación y continuidad del servicio de transporte público</w:t>
      </w:r>
      <w:r w:rsidR="00AE68DE" w:rsidRPr="006B16B2">
        <w:rPr>
          <w:color w:val="000000" w:themeColor="text1"/>
          <w:sz w:val="24"/>
          <w:szCs w:val="24"/>
        </w:rPr>
        <w:t>.</w:t>
      </w:r>
    </w:p>
    <w:p w:rsidR="004720C3" w:rsidRPr="004C66BA" w:rsidRDefault="004720C3" w:rsidP="00887DF9">
      <w:pPr>
        <w:pStyle w:val="Prrafodelista"/>
        <w:numPr>
          <w:ilvl w:val="0"/>
          <w:numId w:val="17"/>
        </w:numPr>
        <w:tabs>
          <w:tab w:val="left" w:pos="0"/>
        </w:tabs>
        <w:spacing w:after="120"/>
        <w:ind w:left="0" w:firstLine="0"/>
        <w:jc w:val="both"/>
        <w:rPr>
          <w:iCs/>
          <w:color w:val="000000" w:themeColor="text1"/>
          <w:lang w:val="es-ES_tradnl" w:eastAsia="es-CR"/>
        </w:rPr>
      </w:pPr>
      <w:r w:rsidRPr="006B16B2">
        <w:rPr>
          <w:b/>
          <w:color w:val="000000" w:themeColor="text1"/>
        </w:rPr>
        <w:t>SOLICITUD DE SUSPENSIÓN</w:t>
      </w:r>
      <w:r w:rsidR="00887DF9" w:rsidRPr="006B16B2">
        <w:rPr>
          <w:b/>
          <w:color w:val="000000" w:themeColor="text1"/>
        </w:rPr>
        <w:t xml:space="preserve"> DEL ACTO ADMINISTRATIVO</w:t>
      </w:r>
      <w:r w:rsidRPr="006B16B2">
        <w:rPr>
          <w:b/>
          <w:color w:val="000000" w:themeColor="text1"/>
        </w:rPr>
        <w:t xml:space="preserve">.- </w:t>
      </w:r>
      <w:r w:rsidRPr="006B16B2">
        <w:rPr>
          <w:color w:val="000000" w:themeColor="text1"/>
        </w:rPr>
        <w:t>En virtud de la an</w:t>
      </w:r>
      <w:r w:rsidRPr="004C66BA">
        <w:rPr>
          <w:color w:val="000000" w:themeColor="text1"/>
        </w:rPr>
        <w:t xml:space="preserve">ulación del </w:t>
      </w:r>
      <w:r w:rsidR="00887DF9">
        <w:rPr>
          <w:color w:val="000000" w:themeColor="text1"/>
        </w:rPr>
        <w:t xml:space="preserve">Artículo </w:t>
      </w:r>
      <w:r w:rsidRPr="004C66BA">
        <w:rPr>
          <w:color w:val="000000" w:themeColor="text1"/>
        </w:rPr>
        <w:t>7.7 de la Sesión Ordinaria 67-2010 del 23 de diciembre de 2010, celebrada por la Junta Directiva del Consejo de Transporte Público, deviene innecesario pronunciarse sobre la solicitud de suspensión del acto impugnado.</w:t>
      </w:r>
    </w:p>
    <w:p w:rsidR="00B96EC0" w:rsidRDefault="00B96EC0" w:rsidP="004720C3">
      <w:pPr>
        <w:jc w:val="center"/>
        <w:rPr>
          <w:b/>
          <w:iCs/>
          <w:color w:val="000000" w:themeColor="text1"/>
          <w:sz w:val="24"/>
          <w:szCs w:val="24"/>
        </w:rPr>
      </w:pPr>
    </w:p>
    <w:p w:rsidR="006B16B2" w:rsidRPr="002845EA" w:rsidRDefault="006B16B2" w:rsidP="004720C3">
      <w:pPr>
        <w:jc w:val="center"/>
        <w:rPr>
          <w:b/>
          <w:iCs/>
          <w:color w:val="000000" w:themeColor="text1"/>
          <w:sz w:val="24"/>
          <w:szCs w:val="24"/>
        </w:rPr>
      </w:pPr>
    </w:p>
    <w:p w:rsidR="004720C3" w:rsidRPr="002845EA" w:rsidRDefault="004720C3" w:rsidP="004720C3">
      <w:pPr>
        <w:jc w:val="center"/>
        <w:rPr>
          <w:b/>
          <w:iCs/>
          <w:color w:val="000000" w:themeColor="text1"/>
          <w:sz w:val="24"/>
          <w:szCs w:val="24"/>
        </w:rPr>
      </w:pPr>
      <w:r w:rsidRPr="002845EA">
        <w:rPr>
          <w:b/>
          <w:iCs/>
          <w:color w:val="000000" w:themeColor="text1"/>
          <w:sz w:val="24"/>
          <w:szCs w:val="24"/>
        </w:rPr>
        <w:t>POR TANTO</w:t>
      </w:r>
    </w:p>
    <w:p w:rsidR="004720C3" w:rsidRPr="002845EA" w:rsidRDefault="004720C3" w:rsidP="004720C3">
      <w:pPr>
        <w:jc w:val="center"/>
        <w:rPr>
          <w:b/>
          <w:iCs/>
          <w:color w:val="000000" w:themeColor="text1"/>
          <w:sz w:val="24"/>
          <w:szCs w:val="24"/>
        </w:rPr>
      </w:pPr>
    </w:p>
    <w:p w:rsidR="00ED2E73" w:rsidRPr="00ED2E73" w:rsidRDefault="005C1865" w:rsidP="00ED2E73">
      <w:pPr>
        <w:pStyle w:val="Prrafodelista"/>
        <w:numPr>
          <w:ilvl w:val="0"/>
          <w:numId w:val="7"/>
        </w:numPr>
        <w:ind w:left="567" w:hanging="567"/>
        <w:jc w:val="both"/>
        <w:rPr>
          <w:b/>
          <w:lang w:val="pt-BR"/>
        </w:rPr>
      </w:pPr>
      <w:bookmarkStart w:id="0" w:name="_GoBack"/>
      <w:r>
        <w:rPr>
          <w:iCs/>
          <w:color w:val="000000" w:themeColor="text1"/>
        </w:rPr>
        <w:t>E</w:t>
      </w:r>
      <w:r w:rsidR="008810FF" w:rsidRPr="00ED2E73">
        <w:rPr>
          <w:iCs/>
          <w:color w:val="000000" w:themeColor="text1"/>
        </w:rPr>
        <w:t>ste Tribunal</w:t>
      </w:r>
      <w:r w:rsidR="008810FF" w:rsidRPr="00ED2E73">
        <w:rPr>
          <w:i/>
          <w:iCs/>
          <w:color w:val="000000" w:themeColor="text1"/>
        </w:rPr>
        <w:t xml:space="preserve"> </w:t>
      </w:r>
      <w:r w:rsidR="004720C3" w:rsidRPr="00ED2E73">
        <w:rPr>
          <w:b/>
          <w:iCs/>
          <w:smallCaps/>
          <w:color w:val="000000" w:themeColor="text1"/>
        </w:rPr>
        <w:t>declara la nulida</w:t>
      </w:r>
      <w:r w:rsidR="00683C0E">
        <w:rPr>
          <w:b/>
          <w:iCs/>
          <w:smallCaps/>
          <w:color w:val="000000" w:themeColor="text1"/>
        </w:rPr>
        <w:t>d absoluta</w:t>
      </w:r>
      <w:r w:rsidR="00683C0E" w:rsidRPr="00683C0E">
        <w:rPr>
          <w:iCs/>
          <w:color w:val="000000" w:themeColor="text1"/>
        </w:rPr>
        <w:t>,</w:t>
      </w:r>
      <w:r w:rsidR="006B16B2">
        <w:rPr>
          <w:iCs/>
          <w:color w:val="000000" w:themeColor="text1"/>
        </w:rPr>
        <w:t xml:space="preserve"> </w:t>
      </w:r>
      <w:r w:rsidR="00683C0E">
        <w:rPr>
          <w:color w:val="000000" w:themeColor="text1"/>
        </w:rPr>
        <w:t xml:space="preserve">por violación al debido proceso, </w:t>
      </w:r>
      <w:r w:rsidR="004720C3" w:rsidRPr="00ED2E73">
        <w:rPr>
          <w:iCs/>
          <w:color w:val="000000" w:themeColor="text1"/>
        </w:rPr>
        <w:t>d</w:t>
      </w:r>
      <w:r w:rsidR="004720C3" w:rsidRPr="00ED2E73">
        <w:rPr>
          <w:color w:val="000000" w:themeColor="text1"/>
        </w:rPr>
        <w:t>el</w:t>
      </w:r>
      <w:bookmarkEnd w:id="0"/>
      <w:r w:rsidR="00AB51CE" w:rsidRPr="00ED2E73">
        <w:rPr>
          <w:b/>
          <w:i/>
          <w:color w:val="000000" w:themeColor="text1"/>
        </w:rPr>
        <w:t xml:space="preserve"> </w:t>
      </w:r>
      <w:r w:rsidR="004720C3" w:rsidRPr="00ED2E73">
        <w:rPr>
          <w:color w:val="000000" w:themeColor="text1"/>
        </w:rPr>
        <w:t>Artículo 7.7 de la Sesión Ordinaria 67-2010 del 23 de diciembre de 2010, celebrada por la Junta Directiva del Consejo de Transporte Público,</w:t>
      </w:r>
      <w:r w:rsidR="00AB51CE" w:rsidRPr="00ED2E73">
        <w:rPr>
          <w:color w:val="000000" w:themeColor="text1"/>
        </w:rPr>
        <w:t xml:space="preserve"> </w:t>
      </w:r>
      <w:r w:rsidR="004720C3" w:rsidRPr="00ED2E73">
        <w:rPr>
          <w:iCs/>
          <w:color w:val="000000" w:themeColor="text1"/>
        </w:rPr>
        <w:t xml:space="preserve">conocido por este Tribunal en Recurso de Apelación </w:t>
      </w:r>
      <w:r w:rsidR="004720C3" w:rsidRPr="00ED2E73">
        <w:rPr>
          <w:color w:val="000000" w:themeColor="text1"/>
        </w:rPr>
        <w:t xml:space="preserve">interpuesto por </w:t>
      </w:r>
      <w:r w:rsidR="00CE3486">
        <w:rPr>
          <w:b/>
          <w:smallCaps/>
          <w:color w:val="000000" w:themeColor="text1"/>
        </w:rPr>
        <w:t>CILT</w:t>
      </w:r>
      <w:r w:rsidR="00562B23" w:rsidRPr="00ED2E73">
        <w:rPr>
          <w:b/>
          <w:smallCaps/>
          <w:color w:val="000000" w:themeColor="text1"/>
        </w:rPr>
        <w:t>, s.a.,</w:t>
      </w:r>
      <w:r w:rsidR="00562B23" w:rsidRPr="00ED2E73">
        <w:rPr>
          <w:smallCaps/>
          <w:color w:val="000000" w:themeColor="text1"/>
        </w:rPr>
        <w:t xml:space="preserve"> </w:t>
      </w:r>
      <w:r w:rsidR="004720C3" w:rsidRPr="00ED2E73">
        <w:rPr>
          <w:color w:val="000000" w:themeColor="text1"/>
        </w:rPr>
        <w:t>cédula jurídica número 3-101-086411.</w:t>
      </w:r>
      <w:r w:rsidR="008810FF" w:rsidRPr="00ED2E73">
        <w:rPr>
          <w:color w:val="000000" w:themeColor="text1"/>
        </w:rPr>
        <w:t xml:space="preserve">  Voto salvado de la Licda. Pérez Peláez </w:t>
      </w:r>
      <w:r>
        <w:rPr>
          <w:color w:val="000000" w:themeColor="text1"/>
        </w:rPr>
        <w:t xml:space="preserve">solamente en lo que respecta a </w:t>
      </w:r>
      <w:r w:rsidR="00ED2E73" w:rsidRPr="00165397">
        <w:rPr>
          <w:color w:val="000000" w:themeColor="text1"/>
        </w:rPr>
        <w:t>la no legitimación de</w:t>
      </w:r>
      <w:r w:rsidR="00165397" w:rsidRPr="00165397">
        <w:rPr>
          <w:color w:val="000000" w:themeColor="text1"/>
        </w:rPr>
        <w:t xml:space="preserve"> </w:t>
      </w:r>
      <w:r w:rsidR="00CE3486">
        <w:rPr>
          <w:color w:val="000000" w:themeColor="text1"/>
        </w:rPr>
        <w:t>RSK</w:t>
      </w:r>
      <w:r w:rsidR="00682F1A">
        <w:rPr>
          <w:color w:val="000000" w:themeColor="text1"/>
        </w:rPr>
        <w:t xml:space="preserve">, </w:t>
      </w:r>
      <w:r>
        <w:rPr>
          <w:color w:val="000000" w:themeColor="text1"/>
        </w:rPr>
        <w:t xml:space="preserve">aquí </w:t>
      </w:r>
      <w:r w:rsidR="00682F1A">
        <w:rPr>
          <w:color w:val="000000" w:themeColor="text1"/>
        </w:rPr>
        <w:t>declara</w:t>
      </w:r>
      <w:r>
        <w:rPr>
          <w:color w:val="000000" w:themeColor="text1"/>
        </w:rPr>
        <w:t>da por</w:t>
      </w:r>
      <w:r w:rsidR="00682F1A">
        <w:rPr>
          <w:color w:val="000000" w:themeColor="text1"/>
        </w:rPr>
        <w:t xml:space="preserve"> la mayoría, y </w:t>
      </w:r>
      <w:r w:rsidR="00683C0E">
        <w:rPr>
          <w:color w:val="000000" w:themeColor="text1"/>
        </w:rPr>
        <w:t>así</w:t>
      </w:r>
      <w:r w:rsidR="00682F1A">
        <w:rPr>
          <w:color w:val="000000" w:themeColor="text1"/>
        </w:rPr>
        <w:t xml:space="preserve"> </w:t>
      </w:r>
      <w:r>
        <w:rPr>
          <w:color w:val="000000" w:themeColor="text1"/>
        </w:rPr>
        <w:t xml:space="preserve">lo hará saber en </w:t>
      </w:r>
      <w:r w:rsidR="00682F1A">
        <w:rPr>
          <w:color w:val="000000" w:themeColor="text1"/>
        </w:rPr>
        <w:t>el voto</w:t>
      </w:r>
      <w:r>
        <w:rPr>
          <w:color w:val="000000" w:themeColor="text1"/>
        </w:rPr>
        <w:t xml:space="preserve"> salvado que se adjunta</w:t>
      </w:r>
      <w:r w:rsidR="00165397">
        <w:rPr>
          <w:color w:val="000000" w:themeColor="text1"/>
        </w:rPr>
        <w:t>. N</w:t>
      </w:r>
      <w:r w:rsidR="00EA21EE" w:rsidRPr="00ED2E73">
        <w:rPr>
          <w:color w:val="000000" w:themeColor="text1"/>
        </w:rPr>
        <w:t>ota del Lic. Quesada Aguirre, en la cual hace algunas consideraciones sobre el voto de mayoría.</w:t>
      </w:r>
    </w:p>
    <w:p w:rsidR="00ED2E73" w:rsidRPr="00ED2E73" w:rsidRDefault="00ED2E73" w:rsidP="00ED2E73">
      <w:pPr>
        <w:pStyle w:val="Prrafodelista"/>
        <w:ind w:left="284"/>
        <w:jc w:val="both"/>
        <w:rPr>
          <w:b/>
          <w:lang w:val="pt-BR"/>
        </w:rPr>
      </w:pPr>
    </w:p>
    <w:p w:rsidR="00ED2E73" w:rsidRPr="00ED2E73" w:rsidRDefault="00B96EC0" w:rsidP="00ED2E73">
      <w:pPr>
        <w:pStyle w:val="Prrafodelista"/>
        <w:numPr>
          <w:ilvl w:val="0"/>
          <w:numId w:val="7"/>
        </w:numPr>
        <w:ind w:left="567" w:hanging="567"/>
        <w:jc w:val="both"/>
        <w:rPr>
          <w:b/>
          <w:lang w:val="pt-BR"/>
        </w:rPr>
      </w:pPr>
      <w:r w:rsidRPr="00ED2E73">
        <w:rPr>
          <w:color w:val="000000" w:themeColor="text1"/>
        </w:rPr>
        <w:t xml:space="preserve">En cuanto a la empresa: </w:t>
      </w:r>
      <w:r w:rsidR="00292F95" w:rsidRPr="00ED2E73">
        <w:rPr>
          <w:color w:val="000000" w:themeColor="text1"/>
        </w:rPr>
        <w:t xml:space="preserve">E </w:t>
      </w:r>
      <w:r w:rsidRPr="00ED2E73">
        <w:rPr>
          <w:color w:val="000000" w:themeColor="text1"/>
        </w:rPr>
        <w:t>S.A.</w:t>
      </w:r>
      <w:r w:rsidR="00E27C0E" w:rsidRPr="00ED2E73">
        <w:rPr>
          <w:color w:val="000000" w:themeColor="text1"/>
        </w:rPr>
        <w:t>,</w:t>
      </w:r>
      <w:r w:rsidRPr="00ED2E73">
        <w:rPr>
          <w:color w:val="000000" w:themeColor="text1"/>
        </w:rPr>
        <w:t xml:space="preserve"> y </w:t>
      </w:r>
      <w:r w:rsidR="00EA21EE" w:rsidRPr="00ED2E73">
        <w:rPr>
          <w:color w:val="000000" w:themeColor="text1"/>
        </w:rPr>
        <w:t>RSSK</w:t>
      </w:r>
      <w:r w:rsidR="00C97C04" w:rsidRPr="00ED2E73">
        <w:rPr>
          <w:color w:val="000000" w:themeColor="text1"/>
        </w:rPr>
        <w:t>,</w:t>
      </w:r>
      <w:r w:rsidRPr="00ED2E73">
        <w:rPr>
          <w:color w:val="000000" w:themeColor="text1"/>
        </w:rPr>
        <w:t xml:space="preserve"> se deben estar a las resultas del contencioso</w:t>
      </w:r>
      <w:r w:rsidR="00E27C0E" w:rsidRPr="00ED2E73">
        <w:rPr>
          <w:color w:val="000000" w:themeColor="text1"/>
        </w:rPr>
        <w:t xml:space="preserve">, en el advenimiento del hecho contenido en la Cláusula XIII del </w:t>
      </w:r>
      <w:r w:rsidR="00C97C04" w:rsidRPr="00ED2E73">
        <w:rPr>
          <w:color w:val="000000" w:themeColor="text1"/>
        </w:rPr>
        <w:t xml:space="preserve">Contrato </w:t>
      </w:r>
      <w:r w:rsidR="00E27C0E" w:rsidRPr="00ED2E73">
        <w:rPr>
          <w:color w:val="000000" w:themeColor="text1"/>
        </w:rPr>
        <w:t xml:space="preserve">suscrito entre el Consejo de Transporte Público y la </w:t>
      </w:r>
      <w:r w:rsidR="00CE3486">
        <w:rPr>
          <w:color w:val="000000" w:themeColor="text1"/>
        </w:rPr>
        <w:t>CILT</w:t>
      </w:r>
      <w:r w:rsidR="00E27C0E" w:rsidRPr="00ED2E73">
        <w:rPr>
          <w:color w:val="000000" w:themeColor="text1"/>
        </w:rPr>
        <w:t xml:space="preserve">, S.A., </w:t>
      </w:r>
      <w:r w:rsidR="00292F95" w:rsidRPr="00ED2E73">
        <w:rPr>
          <w:color w:val="000000" w:themeColor="text1"/>
        </w:rPr>
        <w:t>expediente</w:t>
      </w:r>
      <w:r w:rsidR="00C97C04" w:rsidRPr="00ED2E73">
        <w:rPr>
          <w:color w:val="000000" w:themeColor="text1"/>
        </w:rPr>
        <w:t xml:space="preserve"> </w:t>
      </w:r>
      <w:r w:rsidR="00D349A5" w:rsidRPr="00ED2E73">
        <w:rPr>
          <w:color w:val="000000" w:themeColor="text1"/>
        </w:rPr>
        <w:t>07-001449-163-CA</w:t>
      </w:r>
      <w:r w:rsidR="00E27C0E" w:rsidRPr="00ED2E73">
        <w:rPr>
          <w:color w:val="000000" w:themeColor="text1"/>
        </w:rPr>
        <w:t>.</w:t>
      </w:r>
    </w:p>
    <w:p w:rsidR="00ED2E73" w:rsidRPr="00E77666" w:rsidRDefault="00ED2E73" w:rsidP="00ED2E73">
      <w:pPr>
        <w:pStyle w:val="Prrafodelista"/>
        <w:rPr>
          <w:iCs/>
          <w:lang w:val="pt-BR"/>
        </w:rPr>
      </w:pPr>
    </w:p>
    <w:p w:rsidR="00C67ADA" w:rsidRPr="00ED2E73" w:rsidRDefault="00ED2E73" w:rsidP="00ED2E73">
      <w:pPr>
        <w:pStyle w:val="Prrafodelista"/>
        <w:numPr>
          <w:ilvl w:val="0"/>
          <w:numId w:val="7"/>
        </w:numPr>
        <w:ind w:left="567" w:hanging="567"/>
        <w:jc w:val="both"/>
        <w:rPr>
          <w:b/>
          <w:lang w:val="pt-BR"/>
        </w:rPr>
      </w:pPr>
      <w:r w:rsidRPr="00ED2E73">
        <w:rPr>
          <w:iCs/>
        </w:rPr>
        <w:t>P</w:t>
      </w:r>
      <w:r w:rsidR="00C67ADA" w:rsidRPr="00ED2E73">
        <w:rPr>
          <w:iCs/>
        </w:rPr>
        <w:t xml:space="preserve">or carecer la presente resolución de ulterior recurso en sede administrativa, de conformidad con los artículos 16 y 22 incisos c) de la Ley 7969, </w:t>
      </w:r>
      <w:r w:rsidR="00C67ADA" w:rsidRPr="00ED2E73">
        <w:rPr>
          <w:i/>
          <w:iCs/>
        </w:rPr>
        <w:t>se da por agotada la vía administrativa.</w:t>
      </w:r>
      <w:r w:rsidR="00C67ADA" w:rsidRPr="00ED2E73">
        <w:rPr>
          <w:iCs/>
        </w:rPr>
        <w:t xml:space="preserve"> </w:t>
      </w:r>
      <w:proofErr w:type="gramStart"/>
      <w:r w:rsidR="00C67ADA" w:rsidRPr="00ED2E73">
        <w:rPr>
          <w:b/>
          <w:lang w:val="pt-BR"/>
        </w:rPr>
        <w:t>NOTIFÍQUESE.</w:t>
      </w:r>
      <w:proofErr w:type="gramEnd"/>
      <w:r w:rsidR="00C67ADA" w:rsidRPr="00ED2E73">
        <w:rPr>
          <w:b/>
          <w:lang w:val="pt-BR"/>
        </w:rPr>
        <w:t>-</w:t>
      </w:r>
    </w:p>
    <w:p w:rsidR="004720C3" w:rsidRPr="002845EA" w:rsidRDefault="004720C3" w:rsidP="004720C3">
      <w:pPr>
        <w:tabs>
          <w:tab w:val="left" w:pos="983"/>
        </w:tabs>
        <w:jc w:val="both"/>
        <w:rPr>
          <w:b/>
          <w:color w:val="000000" w:themeColor="text1"/>
          <w:sz w:val="24"/>
          <w:szCs w:val="24"/>
          <w:lang w:val="pt-BR"/>
        </w:rPr>
      </w:pPr>
    </w:p>
    <w:p w:rsidR="004720C3" w:rsidRPr="002845EA" w:rsidRDefault="004720C3" w:rsidP="004720C3">
      <w:pPr>
        <w:jc w:val="both"/>
        <w:rPr>
          <w:b/>
          <w:color w:val="000000" w:themeColor="text1"/>
          <w:sz w:val="24"/>
          <w:szCs w:val="24"/>
          <w:lang w:val="pt-BR"/>
        </w:rPr>
      </w:pPr>
    </w:p>
    <w:p w:rsidR="004720C3" w:rsidRDefault="004720C3" w:rsidP="004720C3">
      <w:pPr>
        <w:jc w:val="both"/>
        <w:rPr>
          <w:b/>
          <w:color w:val="000000" w:themeColor="text1"/>
          <w:sz w:val="24"/>
          <w:szCs w:val="24"/>
          <w:lang w:val="pt-BR"/>
        </w:rPr>
      </w:pPr>
    </w:p>
    <w:p w:rsidR="00BE5776" w:rsidRDefault="00BE5776" w:rsidP="004720C3">
      <w:pPr>
        <w:jc w:val="both"/>
        <w:rPr>
          <w:b/>
          <w:color w:val="000000" w:themeColor="text1"/>
          <w:sz w:val="24"/>
          <w:szCs w:val="24"/>
          <w:lang w:val="pt-BR"/>
        </w:rPr>
      </w:pPr>
    </w:p>
    <w:p w:rsidR="00BE5776" w:rsidRPr="002845EA" w:rsidRDefault="00BE5776" w:rsidP="004720C3">
      <w:pPr>
        <w:jc w:val="both"/>
        <w:rPr>
          <w:b/>
          <w:color w:val="000000" w:themeColor="text1"/>
          <w:sz w:val="24"/>
          <w:szCs w:val="24"/>
          <w:lang w:val="pt-BR"/>
        </w:rPr>
      </w:pPr>
    </w:p>
    <w:p w:rsidR="004720C3" w:rsidRPr="00C67ADA" w:rsidRDefault="004720C3" w:rsidP="004720C3">
      <w:pPr>
        <w:jc w:val="center"/>
        <w:rPr>
          <w:color w:val="000000" w:themeColor="text1"/>
          <w:sz w:val="24"/>
          <w:szCs w:val="24"/>
          <w:lang w:val="pt-BR"/>
        </w:rPr>
      </w:pPr>
      <w:proofErr w:type="spellStart"/>
      <w:r w:rsidRPr="00C67ADA">
        <w:rPr>
          <w:color w:val="000000" w:themeColor="text1"/>
          <w:sz w:val="24"/>
          <w:szCs w:val="24"/>
          <w:lang w:val="pt-BR"/>
        </w:rPr>
        <w:t>Lic</w:t>
      </w:r>
      <w:proofErr w:type="spellEnd"/>
      <w:r w:rsidRPr="00C67ADA">
        <w:rPr>
          <w:color w:val="000000" w:themeColor="text1"/>
          <w:sz w:val="24"/>
          <w:szCs w:val="24"/>
          <w:lang w:val="pt-BR"/>
        </w:rPr>
        <w:t>. Carlos Miguel Portuguez Méndez</w:t>
      </w:r>
    </w:p>
    <w:p w:rsidR="004720C3" w:rsidRPr="002845EA" w:rsidRDefault="004720C3" w:rsidP="004720C3">
      <w:pPr>
        <w:jc w:val="center"/>
        <w:rPr>
          <w:b/>
          <w:color w:val="000000" w:themeColor="text1"/>
          <w:sz w:val="24"/>
          <w:szCs w:val="24"/>
        </w:rPr>
      </w:pPr>
      <w:r w:rsidRPr="002845EA">
        <w:rPr>
          <w:b/>
          <w:color w:val="000000" w:themeColor="text1"/>
          <w:sz w:val="24"/>
          <w:szCs w:val="24"/>
        </w:rPr>
        <w:t>Presidente</w:t>
      </w:r>
    </w:p>
    <w:p w:rsidR="004720C3" w:rsidRPr="002845EA" w:rsidRDefault="004720C3" w:rsidP="004720C3">
      <w:pPr>
        <w:jc w:val="center"/>
        <w:rPr>
          <w:b/>
          <w:color w:val="000000" w:themeColor="text1"/>
          <w:sz w:val="24"/>
          <w:szCs w:val="24"/>
        </w:rPr>
      </w:pPr>
    </w:p>
    <w:p w:rsidR="004720C3" w:rsidRPr="002845EA" w:rsidRDefault="004720C3" w:rsidP="004720C3">
      <w:pPr>
        <w:jc w:val="center"/>
        <w:rPr>
          <w:b/>
          <w:color w:val="000000" w:themeColor="text1"/>
          <w:sz w:val="24"/>
          <w:szCs w:val="24"/>
        </w:rPr>
      </w:pPr>
    </w:p>
    <w:p w:rsidR="004720C3" w:rsidRPr="002845EA" w:rsidRDefault="004720C3" w:rsidP="004720C3">
      <w:pPr>
        <w:jc w:val="center"/>
        <w:rPr>
          <w:b/>
          <w:color w:val="000000" w:themeColor="text1"/>
          <w:sz w:val="24"/>
          <w:szCs w:val="24"/>
        </w:rPr>
      </w:pPr>
    </w:p>
    <w:p w:rsidR="004720C3" w:rsidRPr="002845EA" w:rsidRDefault="004720C3" w:rsidP="004720C3">
      <w:pPr>
        <w:pStyle w:val="Ttulo1"/>
        <w:jc w:val="both"/>
        <w:rPr>
          <w:rFonts w:ascii="Times New Roman" w:hAnsi="Times New Roman" w:cs="Times New Roman"/>
          <w:color w:val="000000" w:themeColor="text1"/>
          <w:sz w:val="24"/>
          <w:szCs w:val="24"/>
        </w:rPr>
      </w:pPr>
      <w:r w:rsidRPr="00C67ADA">
        <w:rPr>
          <w:rFonts w:ascii="Times New Roman" w:hAnsi="Times New Roman" w:cs="Times New Roman"/>
          <w:b w:val="0"/>
          <w:color w:val="000000" w:themeColor="text1"/>
          <w:sz w:val="24"/>
          <w:szCs w:val="24"/>
        </w:rPr>
        <w:t xml:space="preserve">Licda. Marta Luz Pérez Peláez </w:t>
      </w:r>
      <w:r w:rsidRPr="00C67ADA">
        <w:rPr>
          <w:rFonts w:ascii="Times New Roman" w:hAnsi="Times New Roman" w:cs="Times New Roman"/>
          <w:b w:val="0"/>
          <w:color w:val="000000" w:themeColor="text1"/>
          <w:sz w:val="24"/>
          <w:szCs w:val="24"/>
        </w:rPr>
        <w:tab/>
      </w:r>
      <w:r w:rsidRPr="00C67ADA">
        <w:rPr>
          <w:rFonts w:ascii="Times New Roman" w:hAnsi="Times New Roman" w:cs="Times New Roman"/>
          <w:b w:val="0"/>
          <w:color w:val="000000" w:themeColor="text1"/>
          <w:sz w:val="24"/>
          <w:szCs w:val="24"/>
        </w:rPr>
        <w:tab/>
      </w:r>
      <w:r w:rsidRPr="00C67ADA">
        <w:rPr>
          <w:rFonts w:ascii="Times New Roman" w:hAnsi="Times New Roman" w:cs="Times New Roman"/>
          <w:b w:val="0"/>
          <w:color w:val="000000" w:themeColor="text1"/>
          <w:sz w:val="24"/>
          <w:szCs w:val="24"/>
        </w:rPr>
        <w:tab/>
      </w:r>
      <w:r w:rsidRPr="00C67ADA">
        <w:rPr>
          <w:rFonts w:ascii="Times New Roman" w:hAnsi="Times New Roman" w:cs="Times New Roman"/>
          <w:b w:val="0"/>
          <w:color w:val="000000" w:themeColor="text1"/>
          <w:sz w:val="24"/>
          <w:szCs w:val="24"/>
        </w:rPr>
        <w:tab/>
        <w:t>Lic. Mario Quesada Aguirre</w:t>
      </w:r>
      <w:r w:rsidRPr="002845EA">
        <w:rPr>
          <w:rFonts w:ascii="Times New Roman" w:hAnsi="Times New Roman" w:cs="Times New Roman"/>
          <w:color w:val="000000" w:themeColor="text1"/>
          <w:sz w:val="24"/>
          <w:szCs w:val="24"/>
        </w:rPr>
        <w:t xml:space="preserve">    </w:t>
      </w:r>
      <w:r w:rsidRPr="002845EA">
        <w:rPr>
          <w:rFonts w:ascii="Times New Roman" w:hAnsi="Times New Roman" w:cs="Times New Roman"/>
          <w:color w:val="000000" w:themeColor="text1"/>
          <w:sz w:val="24"/>
          <w:szCs w:val="24"/>
        </w:rPr>
        <w:tab/>
      </w:r>
      <w:r w:rsidR="00C67ADA">
        <w:rPr>
          <w:rFonts w:ascii="Times New Roman" w:hAnsi="Times New Roman" w:cs="Times New Roman"/>
          <w:color w:val="000000" w:themeColor="text1"/>
          <w:sz w:val="24"/>
          <w:szCs w:val="24"/>
        </w:rPr>
        <w:t xml:space="preserve">     </w:t>
      </w:r>
      <w:r w:rsidRPr="002845EA">
        <w:rPr>
          <w:rFonts w:ascii="Times New Roman" w:hAnsi="Times New Roman" w:cs="Times New Roman"/>
          <w:color w:val="000000" w:themeColor="text1"/>
          <w:sz w:val="24"/>
          <w:szCs w:val="24"/>
        </w:rPr>
        <w:t xml:space="preserve"> Juez </w:t>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ab/>
      </w:r>
      <w:r w:rsidR="00C67ADA">
        <w:rPr>
          <w:rFonts w:ascii="Times New Roman" w:hAnsi="Times New Roman" w:cs="Times New Roman"/>
          <w:color w:val="000000" w:themeColor="text1"/>
          <w:sz w:val="24"/>
          <w:szCs w:val="24"/>
        </w:rPr>
        <w:tab/>
      </w:r>
      <w:r w:rsidRPr="002845EA">
        <w:rPr>
          <w:rFonts w:ascii="Times New Roman" w:hAnsi="Times New Roman" w:cs="Times New Roman"/>
          <w:color w:val="000000" w:themeColor="text1"/>
          <w:sz w:val="24"/>
          <w:szCs w:val="24"/>
        </w:rPr>
        <w:t>Juez</w:t>
      </w:r>
    </w:p>
    <w:p w:rsidR="004720C3" w:rsidRPr="002845EA" w:rsidRDefault="004720C3" w:rsidP="004720C3">
      <w:pPr>
        <w:rPr>
          <w:sz w:val="24"/>
          <w:szCs w:val="24"/>
        </w:rPr>
      </w:pPr>
    </w:p>
    <w:p w:rsidR="00C97C04" w:rsidRDefault="00C97C04">
      <w:pPr>
        <w:jc w:val="both"/>
        <w:rPr>
          <w:sz w:val="24"/>
          <w:szCs w:val="24"/>
          <w:lang w:val="es-ES"/>
        </w:rPr>
      </w:pPr>
      <w:r>
        <w:br w:type="page"/>
      </w:r>
    </w:p>
    <w:p w:rsidR="00C97C04" w:rsidRPr="00435409" w:rsidRDefault="00C97C04" w:rsidP="00C97C04">
      <w:pPr>
        <w:pStyle w:val="Sinespaciado"/>
        <w:jc w:val="both"/>
        <w:rPr>
          <w:rFonts w:ascii="Times New Roman" w:hAnsi="Times New Roman"/>
          <w:b/>
          <w:i/>
          <w:sz w:val="24"/>
          <w:szCs w:val="24"/>
        </w:rPr>
      </w:pPr>
      <w:r w:rsidRPr="00435409">
        <w:rPr>
          <w:rFonts w:ascii="Times New Roman" w:hAnsi="Times New Roman"/>
          <w:b/>
          <w:i/>
          <w:sz w:val="24"/>
          <w:szCs w:val="24"/>
        </w:rPr>
        <w:lastRenderedPageBreak/>
        <w:t>NOTA DEL JUEZ QUESADA AGUIRRE,</w:t>
      </w:r>
    </w:p>
    <w:p w:rsidR="00C97C04" w:rsidRPr="00435409" w:rsidRDefault="00C97C04" w:rsidP="00C97C04">
      <w:pPr>
        <w:pStyle w:val="Sinespaciado"/>
        <w:jc w:val="both"/>
        <w:rPr>
          <w:rFonts w:ascii="Times New Roman" w:hAnsi="Times New Roman"/>
          <w:sz w:val="24"/>
          <w:szCs w:val="24"/>
        </w:rPr>
      </w:pPr>
    </w:p>
    <w:p w:rsidR="00C97C04" w:rsidRDefault="00C97C04" w:rsidP="00C97C04">
      <w:pPr>
        <w:pStyle w:val="Sinespaciado"/>
        <w:jc w:val="both"/>
        <w:rPr>
          <w:rFonts w:ascii="Times New Roman" w:hAnsi="Times New Roman"/>
          <w:sz w:val="24"/>
          <w:szCs w:val="24"/>
        </w:rPr>
      </w:pPr>
      <w:r w:rsidRPr="00435409">
        <w:rPr>
          <w:rFonts w:ascii="Times New Roman" w:hAnsi="Times New Roman"/>
          <w:sz w:val="24"/>
          <w:szCs w:val="24"/>
        </w:rPr>
        <w:t>En adición a lo que expone el Juez Portuguez Méndez, como analista y redactor de la Resolución que este Tribunal Administrativo prohíja –</w:t>
      </w:r>
      <w:r w:rsidRPr="00435409">
        <w:rPr>
          <w:rFonts w:ascii="Times New Roman" w:hAnsi="Times New Roman"/>
          <w:i/>
          <w:sz w:val="24"/>
          <w:szCs w:val="24"/>
        </w:rPr>
        <w:t>por mayoría de sus integrantes</w:t>
      </w:r>
      <w:r w:rsidRPr="00435409">
        <w:rPr>
          <w:rFonts w:ascii="Times New Roman" w:hAnsi="Times New Roman"/>
          <w:sz w:val="24"/>
          <w:szCs w:val="24"/>
        </w:rPr>
        <w:t>- en cuanto al caso al que se realiza esta nota, el suscrito estima de mérito realizar algunas acotaciones que considera como relevantes a los efectos y que refuerzan los argumentos de aceptación de la Apelación conocida en cuanto al caso de marras:</w:t>
      </w:r>
    </w:p>
    <w:p w:rsidR="00C97C04" w:rsidRPr="00435409" w:rsidRDefault="00C97C04" w:rsidP="00C97C04">
      <w:pPr>
        <w:pStyle w:val="Sinespaciado"/>
        <w:jc w:val="both"/>
        <w:rPr>
          <w:rFonts w:ascii="Times New Roman" w:hAnsi="Times New Roman"/>
          <w:sz w:val="24"/>
          <w:szCs w:val="24"/>
        </w:rPr>
      </w:pPr>
    </w:p>
    <w:p w:rsidR="00C97C04" w:rsidRDefault="00C97C04" w:rsidP="00C97C04">
      <w:pPr>
        <w:pStyle w:val="Sinespaciado"/>
        <w:jc w:val="both"/>
        <w:rPr>
          <w:rFonts w:ascii="Times New Roman" w:hAnsi="Times New Roman"/>
          <w:sz w:val="24"/>
          <w:szCs w:val="24"/>
        </w:rPr>
      </w:pPr>
      <w:r w:rsidRPr="00435409">
        <w:rPr>
          <w:rFonts w:ascii="Times New Roman" w:hAnsi="Times New Roman"/>
          <w:b/>
          <w:sz w:val="24"/>
          <w:szCs w:val="24"/>
        </w:rPr>
        <w:t>1.-</w:t>
      </w:r>
      <w:r w:rsidRPr="00435409">
        <w:rPr>
          <w:rFonts w:ascii="Times New Roman" w:hAnsi="Times New Roman"/>
          <w:sz w:val="24"/>
          <w:szCs w:val="24"/>
        </w:rPr>
        <w:tab/>
        <w:t xml:space="preserve">Primeramente estimo que no resulta dable, tal como se hace, que al analizar un Recurso Particular de Revocatoria </w:t>
      </w:r>
      <w:r w:rsidRPr="00435409">
        <w:rPr>
          <w:rFonts w:ascii="Times New Roman" w:hAnsi="Times New Roman"/>
          <w:sz w:val="24"/>
          <w:szCs w:val="24"/>
          <w:u w:val="single"/>
        </w:rPr>
        <w:t>presentado contra un Acto en específico</w:t>
      </w:r>
      <w:r w:rsidRPr="00435409">
        <w:rPr>
          <w:rFonts w:ascii="Times New Roman" w:hAnsi="Times New Roman"/>
          <w:sz w:val="24"/>
          <w:szCs w:val="24"/>
        </w:rPr>
        <w:t xml:space="preserve">, como lo es el Acuerdo Único de la Sesión Extraordinaria No. 11-2008 de la Junta Directiva del Consejo de Transporte Público, al definir lo pertinente se amplíen en demasía los alcances de la impugnación y prácticamente se reabra una discusión mayor y, en cierto sentido, diversa. Disponiéndose no solo la eliminación o desatención de una Cláusula Contractual, </w:t>
      </w:r>
      <w:r w:rsidRPr="00435409">
        <w:rPr>
          <w:rFonts w:ascii="Times New Roman" w:hAnsi="Times New Roman"/>
          <w:b/>
          <w:i/>
          <w:sz w:val="24"/>
          <w:szCs w:val="24"/>
        </w:rPr>
        <w:t xml:space="preserve">sino que disponiéndose la exclusión de la Ruta No. 128 (y, per se, de todos sus ramales) de la Concesión Global de la firma la T S.A., </w:t>
      </w:r>
      <w:r w:rsidRPr="00435409">
        <w:rPr>
          <w:rFonts w:ascii="Times New Roman" w:hAnsi="Times New Roman"/>
          <w:b/>
          <w:i/>
          <w:sz w:val="24"/>
          <w:szCs w:val="24"/>
          <w:u w:val="single"/>
        </w:rPr>
        <w:t>cuando esto no era el objeto de impugnación</w:t>
      </w:r>
      <w:r w:rsidRPr="00435409">
        <w:rPr>
          <w:rFonts w:ascii="Times New Roman" w:hAnsi="Times New Roman"/>
          <w:sz w:val="24"/>
          <w:szCs w:val="24"/>
        </w:rPr>
        <w:t>. Debiendo dejarse también en claro que no se consigna ninguna impugnación meritoria contra los Actos que Renovaron la Concesión de la firma aludida y de Refrendo de su Contrato y/o Relación de Concesión. Lo cual los convierte en Actos Firmes no revocables y/o anulables de la forma que importa lo actuado por el Consejo de Transporte Público.</w:t>
      </w:r>
    </w:p>
    <w:p w:rsidR="00C97C04" w:rsidRPr="00435409" w:rsidRDefault="00C97C04" w:rsidP="00C97C04">
      <w:pPr>
        <w:pStyle w:val="Sinespaciado"/>
        <w:jc w:val="both"/>
        <w:rPr>
          <w:rFonts w:ascii="Times New Roman" w:hAnsi="Times New Roman"/>
          <w:sz w:val="24"/>
          <w:szCs w:val="24"/>
        </w:rPr>
      </w:pPr>
    </w:p>
    <w:p w:rsidR="00C97C04" w:rsidRPr="00435409" w:rsidRDefault="00C97C04" w:rsidP="00C97C04">
      <w:pPr>
        <w:pStyle w:val="Sinespaciado"/>
        <w:jc w:val="both"/>
        <w:rPr>
          <w:rFonts w:ascii="Times New Roman" w:hAnsi="Times New Roman"/>
          <w:sz w:val="24"/>
          <w:szCs w:val="24"/>
        </w:rPr>
      </w:pPr>
      <w:r w:rsidRPr="00435409">
        <w:rPr>
          <w:rFonts w:ascii="Times New Roman" w:hAnsi="Times New Roman"/>
          <w:b/>
          <w:sz w:val="24"/>
          <w:szCs w:val="24"/>
        </w:rPr>
        <w:t>2.-</w:t>
      </w:r>
      <w:r w:rsidRPr="00435409">
        <w:rPr>
          <w:rFonts w:ascii="Times New Roman" w:hAnsi="Times New Roman"/>
          <w:sz w:val="24"/>
          <w:szCs w:val="24"/>
        </w:rPr>
        <w:tab/>
        <w:t>En correlación con lo anterior, estimo como no aceptable el que se dejaran de analizar con mayor rigor los efectos jurídicos (</w:t>
      </w:r>
      <w:r w:rsidRPr="00435409">
        <w:rPr>
          <w:rFonts w:ascii="Times New Roman" w:hAnsi="Times New Roman"/>
          <w:i/>
          <w:sz w:val="24"/>
          <w:szCs w:val="24"/>
        </w:rPr>
        <w:t>constituyentes de derechos subjetivos y de situaciones jurídicas consolidadas</w:t>
      </w:r>
      <w:r w:rsidRPr="00435409">
        <w:rPr>
          <w:rFonts w:ascii="Times New Roman" w:hAnsi="Times New Roman"/>
          <w:sz w:val="24"/>
          <w:szCs w:val="24"/>
        </w:rPr>
        <w:t>) del Refrendo de la Relación o Contrato de Concesión que la ARESEP, en uso de sus facultades de Ley, diera al Contrato (incluida la Cláusula que se anula). En ese sentido la Resolución de Refrendo de la ARESEP claramente dispone:</w:t>
      </w:r>
    </w:p>
    <w:p w:rsidR="00C97C04" w:rsidRPr="00435409" w:rsidRDefault="00C97C04" w:rsidP="00C97C04">
      <w:pPr>
        <w:pStyle w:val="Sinespaciado"/>
        <w:ind w:left="851" w:right="851"/>
        <w:jc w:val="both"/>
        <w:rPr>
          <w:rFonts w:ascii="Times New Roman" w:hAnsi="Times New Roman"/>
          <w:sz w:val="24"/>
          <w:szCs w:val="24"/>
        </w:rPr>
      </w:pPr>
    </w:p>
    <w:p w:rsidR="00C97C04" w:rsidRPr="00435409" w:rsidRDefault="00C97C04" w:rsidP="00C97C04">
      <w:pPr>
        <w:pStyle w:val="Textoindependiente"/>
        <w:ind w:left="851" w:right="851"/>
        <w:rPr>
          <w:sz w:val="22"/>
          <w:szCs w:val="22"/>
        </w:rPr>
      </w:pPr>
      <w:r w:rsidRPr="00435409">
        <w:rPr>
          <w:sz w:val="22"/>
          <w:szCs w:val="22"/>
        </w:rPr>
        <w:t>“Que el refrendo de los contratos de concesión es un acto administrativo de aprobación, por el que se le otorga eficacia jurídica a un acto administrativo emanado por un órgano distinto del que refrenda, dando lugar a la ejecutividad y ejecutoriedad del acto refrendado (doctrina del artículo 145 de la Ley General de la Administración Pública).”</w:t>
      </w:r>
    </w:p>
    <w:p w:rsidR="00C97C04" w:rsidRPr="00435409" w:rsidRDefault="00C97C04" w:rsidP="00C97C04">
      <w:pPr>
        <w:pStyle w:val="Sinespaciado"/>
        <w:spacing w:line="280" w:lineRule="exact"/>
        <w:jc w:val="both"/>
        <w:rPr>
          <w:rFonts w:ascii="Times New Roman" w:hAnsi="Times New Roman"/>
          <w:sz w:val="24"/>
          <w:szCs w:val="24"/>
        </w:rPr>
      </w:pPr>
    </w:p>
    <w:p w:rsidR="00C97C04" w:rsidRDefault="00C97C04" w:rsidP="00C97C04">
      <w:pPr>
        <w:pStyle w:val="Sinespaciado"/>
        <w:jc w:val="both"/>
        <w:rPr>
          <w:rFonts w:ascii="Times New Roman" w:hAnsi="Times New Roman"/>
          <w:sz w:val="24"/>
          <w:szCs w:val="24"/>
        </w:rPr>
      </w:pPr>
      <w:r w:rsidRPr="00435409">
        <w:rPr>
          <w:rFonts w:ascii="Times New Roman" w:hAnsi="Times New Roman"/>
          <w:b/>
          <w:sz w:val="24"/>
          <w:szCs w:val="24"/>
        </w:rPr>
        <w:t>3.-</w:t>
      </w:r>
      <w:r w:rsidRPr="00435409">
        <w:rPr>
          <w:rFonts w:ascii="Times New Roman" w:hAnsi="Times New Roman"/>
          <w:sz w:val="24"/>
          <w:szCs w:val="24"/>
        </w:rPr>
        <w:tab/>
        <w:t xml:space="preserve">También, a mi estima, las acciones que se atienden y, particularmente su interlocutor, adolecen de legitimación debida y meritoria, toda vez que, por una parte el Acuerdo que fija la Cláusula Condicional en el Contrato de Concesión de la firma LT S.A. </w:t>
      </w:r>
      <w:r w:rsidRPr="00435409">
        <w:rPr>
          <w:rFonts w:ascii="Times New Roman" w:hAnsi="Times New Roman"/>
          <w:sz w:val="24"/>
          <w:szCs w:val="24"/>
          <w:u w:val="single"/>
        </w:rPr>
        <w:t>más que ser un acto perjudicial o violatorio de algún Derecho o Interés Legítimo del Apelante (Recurrente en sentido laxo) y/o de sus firmas representadas, la Cláusula de Condicionamiento dispuesta es un acto favorable y una determinación de doble seguridad</w:t>
      </w:r>
      <w:r w:rsidRPr="00435409">
        <w:rPr>
          <w:rFonts w:ascii="Times New Roman" w:hAnsi="Times New Roman"/>
          <w:sz w:val="24"/>
          <w:szCs w:val="24"/>
        </w:rPr>
        <w:t xml:space="preserve">: </w:t>
      </w:r>
      <w:r w:rsidRPr="00435409">
        <w:rPr>
          <w:rFonts w:ascii="Times New Roman" w:hAnsi="Times New Roman"/>
          <w:b/>
          <w:i/>
          <w:sz w:val="24"/>
          <w:szCs w:val="24"/>
        </w:rPr>
        <w:t>por una parte para la Administración, pues no estará sujeta ésta a eventuales reclamaciones o reticencias de la firma LT S.A., de resultar ésta como vencida en el Proceso Judicial en el que se discute de la Resolución TAT-1647-2007 y de la situación de la Ruta No. 128 (a Santa Ana y ramales); y, por otra parte, porque garantiza a la vencedora en el Proceso Ordinario Contencioso Administrativo (</w:t>
      </w:r>
      <w:proofErr w:type="spellStart"/>
      <w:r w:rsidRPr="00435409">
        <w:rPr>
          <w:rFonts w:ascii="Times New Roman" w:hAnsi="Times New Roman"/>
          <w:b/>
          <w:i/>
          <w:sz w:val="24"/>
          <w:szCs w:val="24"/>
        </w:rPr>
        <w:t>Exp</w:t>
      </w:r>
      <w:proofErr w:type="spellEnd"/>
      <w:r w:rsidRPr="00435409">
        <w:rPr>
          <w:rFonts w:ascii="Times New Roman" w:hAnsi="Times New Roman"/>
          <w:b/>
          <w:i/>
          <w:sz w:val="24"/>
          <w:szCs w:val="24"/>
        </w:rPr>
        <w:t>. 07-001449-0163-</w:t>
      </w:r>
      <w:r w:rsidRPr="00435409">
        <w:rPr>
          <w:rFonts w:ascii="Times New Roman" w:hAnsi="Times New Roman"/>
          <w:b/>
          <w:i/>
          <w:sz w:val="24"/>
          <w:szCs w:val="24"/>
        </w:rPr>
        <w:lastRenderedPageBreak/>
        <w:t>CA), en el que se analiza la situación de la Ruta No. 128 (a Santa Ana), máxime en caso de no ser la firma actualmente titular de tales servicios, que no tendría problema alguno para ejecutar lo que se defina el referido proceso</w:t>
      </w:r>
      <w:r w:rsidRPr="00435409">
        <w:rPr>
          <w:rFonts w:ascii="Times New Roman" w:hAnsi="Times New Roman"/>
          <w:sz w:val="24"/>
          <w:szCs w:val="24"/>
        </w:rPr>
        <w:t>. Proceso del cual es parte el Recurrente y sus representadas. Como dije antes, tal es un acto –</w:t>
      </w:r>
      <w:r w:rsidRPr="00435409">
        <w:rPr>
          <w:rFonts w:ascii="Times New Roman" w:hAnsi="Times New Roman"/>
          <w:i/>
          <w:sz w:val="24"/>
          <w:szCs w:val="24"/>
        </w:rPr>
        <w:t>más bien</w:t>
      </w:r>
      <w:r w:rsidRPr="00435409">
        <w:rPr>
          <w:rFonts w:ascii="Times New Roman" w:hAnsi="Times New Roman"/>
          <w:sz w:val="24"/>
          <w:szCs w:val="24"/>
        </w:rPr>
        <w:t>- favorable y conteste al objeto del Proceso Contencioso supra referido. Por otra parte, como Partícipe del Procedimiento para el Otorgamiento de un Permiso en cuanto a la Ruta No. 128, que se diera en el año 2005, al Señor S no le surge más que una mera “</w:t>
      </w:r>
      <w:r w:rsidRPr="00435409">
        <w:rPr>
          <w:rFonts w:ascii="Times New Roman" w:hAnsi="Times New Roman"/>
          <w:b/>
          <w:i/>
          <w:sz w:val="24"/>
          <w:szCs w:val="24"/>
        </w:rPr>
        <w:t>expectativa de interés y/o derecho</w:t>
      </w:r>
      <w:r w:rsidRPr="00435409">
        <w:rPr>
          <w:rFonts w:ascii="Times New Roman" w:hAnsi="Times New Roman"/>
          <w:sz w:val="24"/>
          <w:szCs w:val="24"/>
        </w:rPr>
        <w:t>” y de tal condición no se genera algún Derecho Subjetivo y/o Interés legítimo que se le afecten y/o lo legitimen para impugnar actos propios de la esfera jurídica de la firma L</w:t>
      </w:r>
      <w:r w:rsidR="00BC1FF7">
        <w:rPr>
          <w:rFonts w:ascii="Times New Roman" w:hAnsi="Times New Roman"/>
          <w:sz w:val="24"/>
          <w:szCs w:val="24"/>
        </w:rPr>
        <w:t>T</w:t>
      </w:r>
      <w:r w:rsidRPr="00435409">
        <w:rPr>
          <w:rFonts w:ascii="Times New Roman" w:hAnsi="Times New Roman"/>
          <w:sz w:val="24"/>
          <w:szCs w:val="24"/>
        </w:rPr>
        <w:t xml:space="preserve"> S.A.</w:t>
      </w:r>
    </w:p>
    <w:p w:rsidR="00C97C04" w:rsidRPr="00435409" w:rsidRDefault="00C97C04" w:rsidP="00C97C04">
      <w:pPr>
        <w:pStyle w:val="Sinespaciado"/>
        <w:jc w:val="both"/>
        <w:rPr>
          <w:rFonts w:ascii="Times New Roman" w:hAnsi="Times New Roman"/>
          <w:sz w:val="24"/>
          <w:szCs w:val="24"/>
        </w:rPr>
      </w:pPr>
    </w:p>
    <w:p w:rsidR="00C97C04" w:rsidRPr="00435409" w:rsidRDefault="00C97C04" w:rsidP="00C97C04">
      <w:pPr>
        <w:pStyle w:val="Sinespaciado"/>
        <w:jc w:val="both"/>
        <w:rPr>
          <w:rFonts w:ascii="Times New Roman" w:eastAsia="Times New Roman" w:hAnsi="Times New Roman"/>
          <w:snapToGrid w:val="0"/>
          <w:color w:val="000000"/>
          <w:w w:val="0"/>
          <w:sz w:val="24"/>
          <w:szCs w:val="24"/>
          <w:u w:color="000000"/>
          <w:bdr w:val="none" w:sz="0" w:space="0" w:color="000000"/>
          <w:shd w:val="clear" w:color="000000" w:fill="000000"/>
        </w:rPr>
      </w:pPr>
      <w:r w:rsidRPr="00435409">
        <w:rPr>
          <w:rFonts w:ascii="Times New Roman" w:hAnsi="Times New Roman"/>
          <w:b/>
          <w:sz w:val="24"/>
          <w:szCs w:val="24"/>
        </w:rPr>
        <w:t>4.-</w:t>
      </w:r>
      <w:r w:rsidRPr="00435409">
        <w:rPr>
          <w:rFonts w:ascii="Times New Roman" w:hAnsi="Times New Roman"/>
          <w:b/>
          <w:sz w:val="24"/>
          <w:szCs w:val="24"/>
        </w:rPr>
        <w:tab/>
      </w:r>
      <w:r w:rsidRPr="00435409">
        <w:rPr>
          <w:rFonts w:ascii="Times New Roman" w:hAnsi="Times New Roman"/>
          <w:sz w:val="24"/>
          <w:szCs w:val="24"/>
        </w:rPr>
        <w:t>Finalmente, estimo que se deja de realizar un debido análisis de los términos y alcances –</w:t>
      </w:r>
      <w:r w:rsidRPr="00435409">
        <w:rPr>
          <w:rFonts w:ascii="Times New Roman" w:hAnsi="Times New Roman"/>
          <w:i/>
          <w:sz w:val="24"/>
          <w:szCs w:val="24"/>
        </w:rPr>
        <w:t>para mí claros</w:t>
      </w:r>
      <w:r w:rsidRPr="00435409">
        <w:rPr>
          <w:rFonts w:ascii="Times New Roman" w:hAnsi="Times New Roman"/>
          <w:sz w:val="24"/>
          <w:szCs w:val="24"/>
        </w:rPr>
        <w:t>- de la Resolución No. 1626-2010 del Juzgado Contencioso Administrativo. La cual deja muy evidentemente determinado que la firma L</w:t>
      </w:r>
      <w:r w:rsidR="00BC1FF7">
        <w:rPr>
          <w:rFonts w:ascii="Times New Roman" w:hAnsi="Times New Roman"/>
          <w:sz w:val="24"/>
          <w:szCs w:val="24"/>
        </w:rPr>
        <w:t>T</w:t>
      </w:r>
      <w:r w:rsidRPr="00435409">
        <w:rPr>
          <w:rFonts w:ascii="Times New Roman" w:hAnsi="Times New Roman"/>
          <w:sz w:val="24"/>
          <w:szCs w:val="24"/>
        </w:rPr>
        <w:t xml:space="preserve"> S.A debe seguir como operadora del servicio sin importar la Resolución No. TAT-1647-2007. Como muestra de lo anterior </w:t>
      </w:r>
      <w:proofErr w:type="gramStart"/>
      <w:r w:rsidRPr="00435409">
        <w:rPr>
          <w:rFonts w:ascii="Times New Roman" w:hAnsi="Times New Roman"/>
          <w:sz w:val="24"/>
          <w:szCs w:val="24"/>
        </w:rPr>
        <w:t>paso</w:t>
      </w:r>
      <w:proofErr w:type="gramEnd"/>
      <w:r w:rsidRPr="00435409">
        <w:rPr>
          <w:rFonts w:ascii="Times New Roman" w:hAnsi="Times New Roman"/>
          <w:sz w:val="24"/>
          <w:szCs w:val="24"/>
        </w:rPr>
        <w:t xml:space="preserve"> a transcribir un par de las partes significativas de la Resolución Judicial 1626-2010 indicada: </w:t>
      </w:r>
      <w:r w:rsidRPr="00435409">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p>
    <w:p w:rsidR="00C97C04" w:rsidRPr="00435409" w:rsidRDefault="00C97C04" w:rsidP="00C97C04">
      <w:pPr>
        <w:pStyle w:val="Sinespaciado"/>
        <w:ind w:left="851" w:right="851"/>
        <w:jc w:val="both"/>
        <w:rPr>
          <w:rFonts w:ascii="Times New Roman" w:eastAsia="Times New Roman" w:hAnsi="Times New Roman"/>
          <w:snapToGrid w:val="0"/>
          <w:color w:val="000000"/>
          <w:w w:val="0"/>
          <w:sz w:val="24"/>
          <w:szCs w:val="24"/>
          <w:u w:color="000000"/>
          <w:bdr w:val="none" w:sz="0" w:space="0" w:color="000000"/>
          <w:shd w:val="clear" w:color="000000" w:fill="000000"/>
        </w:rPr>
      </w:pPr>
    </w:p>
    <w:p w:rsidR="00C97C04" w:rsidRPr="00435409" w:rsidRDefault="00C97C04" w:rsidP="00C97C04">
      <w:pPr>
        <w:ind w:left="851" w:right="851"/>
        <w:jc w:val="both"/>
        <w:rPr>
          <w:b/>
        </w:rPr>
      </w:pPr>
      <w:r w:rsidRPr="00435409">
        <w:t xml:space="preserve">“…De conformidad con lo anterior, se advierte la existencia de actos administrativos posteriores que implican que con el vencimiento de la medida cautelar, la parte </w:t>
      </w:r>
      <w:proofErr w:type="spellStart"/>
      <w:r w:rsidRPr="00435409">
        <w:t>incidentista</w:t>
      </w:r>
      <w:proofErr w:type="spellEnd"/>
      <w:r w:rsidRPr="00435409">
        <w:t xml:space="preserve"> (</w:t>
      </w:r>
      <w:r w:rsidRPr="00435409">
        <w:rPr>
          <w:i/>
        </w:rPr>
        <w:t>se refiere a la firma L</w:t>
      </w:r>
      <w:r w:rsidR="00BC1FF7">
        <w:rPr>
          <w:i/>
        </w:rPr>
        <w:t>T</w:t>
      </w:r>
      <w:r w:rsidRPr="00435409">
        <w:rPr>
          <w:i/>
        </w:rPr>
        <w:t xml:space="preserve"> S.A.</w:t>
      </w:r>
      <w:r w:rsidRPr="00435409">
        <w:t xml:space="preserve">) mantendría la explotación de la ruta en cuestión. En este orden de ideas, es de advertir que el indicado contrato de renovación de concesión de servicios de transporte remunerado de personas modalidad autobús, de la ruta 09, rubricado entre la </w:t>
      </w:r>
      <w:proofErr w:type="spellStart"/>
      <w:r w:rsidRPr="00435409">
        <w:t>incidentista</w:t>
      </w:r>
      <w:proofErr w:type="spellEnd"/>
      <w:r w:rsidRPr="00435409">
        <w:t xml:space="preserve"> y el Director Ejecutivo del Consejo de Transporte Público, con vigencia entre el 1 de octubre de 2007 y el 30 de setiembre de 2014, establece claramente una vigencia de la concesión de la ruta 09 (producto de la fusión de del permiso de la ruta Santa Ana - San José con la concesión sobre la ruta 09 San José - Escazú) hasta el 30 de setiembre de 2014 y como condición resolutoria de dicho contrato, lo que en definitiva se resuelva en el fondo del presente proceso. Así se evidencia de la frase “</w:t>
      </w:r>
      <w:r w:rsidRPr="00435409">
        <w:rPr>
          <w:iCs/>
        </w:rPr>
        <w:t xml:space="preserve">en el sentido de que si en este proceso contencioso, la resolución </w:t>
      </w:r>
      <w:r w:rsidRPr="00435409">
        <w:t>TAT-</w:t>
      </w:r>
      <w:r w:rsidRPr="00435409">
        <w:rPr>
          <w:iCs/>
        </w:rPr>
        <w:t xml:space="preserve">1647-2007 </w:t>
      </w:r>
      <w:r w:rsidRPr="00435409">
        <w:t xml:space="preserve">se </w:t>
      </w:r>
      <w:r w:rsidRPr="00435409">
        <w:rPr>
          <w:iCs/>
        </w:rPr>
        <w:t xml:space="preserve">confirma, </w:t>
      </w:r>
      <w:r w:rsidRPr="00435409">
        <w:t xml:space="preserve">eso </w:t>
      </w:r>
      <w:r w:rsidRPr="00435409">
        <w:rPr>
          <w:iCs/>
        </w:rPr>
        <w:t xml:space="preserve">implicará la modificación automática </w:t>
      </w:r>
      <w:r w:rsidRPr="00435409">
        <w:t xml:space="preserve">e </w:t>
      </w:r>
      <w:r w:rsidRPr="00435409">
        <w:rPr>
          <w:iCs/>
        </w:rPr>
        <w:t xml:space="preserve">inmediata </w:t>
      </w:r>
      <w:r w:rsidRPr="00435409">
        <w:t xml:space="preserve">de este contrato excluyéndose la ruta 128…” </w:t>
      </w:r>
      <w:r w:rsidRPr="00435409">
        <w:rPr>
          <w:b/>
        </w:rPr>
        <w:t xml:space="preserve">Es decir, que el contrato suscrito por el </w:t>
      </w:r>
      <w:proofErr w:type="spellStart"/>
      <w:r w:rsidRPr="00435409">
        <w:rPr>
          <w:b/>
        </w:rPr>
        <w:t>incidentista</w:t>
      </w:r>
      <w:proofErr w:type="spellEnd"/>
      <w:r w:rsidRPr="00435409">
        <w:rPr>
          <w:b/>
        </w:rPr>
        <w:t xml:space="preserve"> le ampara a que durante el transcurso del proceso y hasta que no haya sentencia firme en contrario, la denominada ruta 128 se encuentra inserta dentro de dicho instrumento contractual</w:t>
      </w:r>
      <w:r w:rsidRPr="00435409">
        <w:t xml:space="preserve">. </w:t>
      </w:r>
      <w:r w:rsidRPr="00435409">
        <w:rPr>
          <w:b/>
        </w:rPr>
        <w:t>Dado lo anterior, la posibilidad de continuar la explotación que se diere de la ruta dicha (con posterioridad a1 31 de mayo de 2010, será al amparo de dicho contrato y con base en el acuerdo 6.7 de sesión ordinaria No. 71.-2007 del 25 de setiembre de 2007 del Consejo de Transporte Público, y no tanto por el acuerdo de Sesión No. 18-2005 del 1.0 de marzo de dos mil cinco, al menos hasta que mediante sentencia firme no se determine que la resolución TAT-1647-2007 es válida y eficaz, según la condición resolutoria dicha.</w:t>
      </w:r>
      <w:r w:rsidRPr="00435409">
        <w:t xml:space="preserve"> Por otra parte, es de advertir que la parte </w:t>
      </w:r>
      <w:proofErr w:type="spellStart"/>
      <w:r w:rsidRPr="00435409">
        <w:t>incidentista</w:t>
      </w:r>
      <w:proofErr w:type="spellEnd"/>
      <w:r w:rsidRPr="00435409">
        <w:t xml:space="preserve"> fundamenta sus alegatos para la prórroga de la medida cautelar en el hecho de que la Directora Técnica del Consejo de Transporte Público suscribió el oficio DTE-2010-0537 de 26 de abril de 2010 denominado </w:t>
      </w:r>
      <w:r w:rsidRPr="00435409">
        <w:rPr>
          <w:i/>
          <w:iCs/>
        </w:rPr>
        <w:t xml:space="preserve">"Informarle para evaluar la propuesta de reorganización del transporte público por autobús en el sector geográfico Escazú-Santa Ana, cuyas rutas son todas operadas por la </w:t>
      </w:r>
      <w:r w:rsidR="00CE3486">
        <w:rPr>
          <w:i/>
          <w:iCs/>
        </w:rPr>
        <w:t>CILT</w:t>
      </w:r>
      <w:r w:rsidRPr="00435409">
        <w:rPr>
          <w:i/>
          <w:iCs/>
        </w:rPr>
        <w:t xml:space="preserve">" </w:t>
      </w:r>
      <w:r w:rsidRPr="00435409">
        <w:t xml:space="preserve">en donde se hacen una serie de recomendaciones técnicas orientadas a reorganizar el servicio de buses en dicho sector operativo y solicitar a la Dirección de Asuntos jurídicos, que previo a iniciar con la implementación de la sectorización del subsector Santa Ana, se aclare la situación legal de la </w:t>
      </w:r>
      <w:proofErr w:type="spellStart"/>
      <w:r w:rsidRPr="00435409">
        <w:t>incidentista</w:t>
      </w:r>
      <w:proofErr w:type="spellEnd"/>
      <w:r w:rsidRPr="00435409">
        <w:t xml:space="preserve"> en relación con la ruta </w:t>
      </w:r>
      <w:r w:rsidRPr="00435409">
        <w:lastRenderedPageBreak/>
        <w:t xml:space="preserve">128, en virtud de lo resuelto en sentencia 13-2008 del juzgado contencioso Administrativo y Civil de Hacienda </w:t>
      </w:r>
      <w:r w:rsidRPr="00435409">
        <w:rPr>
          <w:i/>
          <w:iCs/>
        </w:rPr>
        <w:t xml:space="preserve">(folios </w:t>
      </w:r>
      <w:r w:rsidRPr="00435409">
        <w:t xml:space="preserve">1317 y 1318 </w:t>
      </w:r>
      <w:r w:rsidRPr="00435409">
        <w:rPr>
          <w:i/>
          <w:iCs/>
        </w:rPr>
        <w:t xml:space="preserve">del expediente" de ampliación de la medida cautelar). </w:t>
      </w:r>
      <w:r w:rsidRPr="00435409">
        <w:t xml:space="preserve">No obstante lo anterior, no se demuestra en el proceso que a pesar de lo establecido en el contrato mencionado </w:t>
      </w:r>
      <w:r w:rsidRPr="00435409">
        <w:rPr>
          <w:i/>
        </w:rPr>
        <w:t>ut supra</w:t>
      </w:r>
      <w:r w:rsidRPr="00435409">
        <w:t xml:space="preserve">, se haya emitido, al menos un criterio legal tendiente a suprimir o tornar nugatorio lo que aquel establece o que haya un acuerdo firme -no mera recomendación técnica- en el sentido de modificarlo para obviar la ruta San José-Santa Ana. </w:t>
      </w:r>
      <w:r w:rsidRPr="00435409">
        <w:rPr>
          <w:b/>
          <w:bCs/>
        </w:rPr>
        <w:t xml:space="preserve">VI.III).- </w:t>
      </w:r>
      <w:r w:rsidRPr="00435409">
        <w:rPr>
          <w:b/>
          <w:bCs/>
          <w:u w:val="single"/>
        </w:rPr>
        <w:t>Afectación al interés público</w:t>
      </w:r>
      <w:r w:rsidRPr="00435409">
        <w:t xml:space="preserve">: Por los motivos dichos, no se advierte que con el cese de la medida cautelar, se dé una afectación al interés público. </w:t>
      </w:r>
      <w:r w:rsidRPr="00435409">
        <w:rPr>
          <w:b/>
        </w:rPr>
        <w:t xml:space="preserve">Lo anterior, en tanto que los actos administrativos posteriores descritos, implican la continuidad del servicio a los vecinos de Santa Ana, dado que como se ha indicado, se demostró que mediante acuerdo 6.7 de sesión ordinaria No. 71-2007 del 25 de setiembre de 2007 y el respectivo contrato, el Consejo de Transporte Público renovó el plazo de la concesión a la </w:t>
      </w:r>
      <w:r w:rsidR="00CE3486">
        <w:rPr>
          <w:b/>
        </w:rPr>
        <w:t>CILT</w:t>
      </w:r>
      <w:r w:rsidRPr="00435409">
        <w:rPr>
          <w:b/>
        </w:rPr>
        <w:t xml:space="preserve"> S.A. sobre las rutas 09, 11, 12A y 128 subsector Escazú-Santa Ana-Ciudad Colón, hasta el mes de setiembre de1 año 2014, siendo así que dicho contrato </w:t>
      </w:r>
      <w:r w:rsidRPr="00435409">
        <w:rPr>
          <w:b/>
          <w:u w:val="single"/>
        </w:rPr>
        <w:t>sólo se resolvería anticipadamente en lo que respecta a la ruta Santa Ana, si la resolución TAT-1647-2007 se confirma: en sentencia firme</w:t>
      </w:r>
      <w:r w:rsidRPr="00435409">
        <w:rPr>
          <w:b/>
        </w:rPr>
        <w:t xml:space="preserve">” </w:t>
      </w:r>
    </w:p>
    <w:p w:rsidR="00C97C04" w:rsidRPr="00435409" w:rsidRDefault="00C97C04" w:rsidP="00C97C04">
      <w:pPr>
        <w:ind w:left="851" w:right="851"/>
        <w:jc w:val="both"/>
        <w:rPr>
          <w:i/>
        </w:rPr>
      </w:pPr>
      <w:r w:rsidRPr="00435409">
        <w:rPr>
          <w:b/>
          <w:i/>
        </w:rPr>
        <w:t>[…]</w:t>
      </w:r>
      <w:r w:rsidRPr="00435409">
        <w:rPr>
          <w:i/>
        </w:rPr>
        <w:t xml:space="preserve"> </w:t>
      </w:r>
    </w:p>
    <w:p w:rsidR="00C97C04" w:rsidRPr="00435409" w:rsidRDefault="00C97C04" w:rsidP="00C97C04">
      <w:pPr>
        <w:ind w:left="851" w:right="851"/>
        <w:jc w:val="both"/>
      </w:pPr>
      <w:r w:rsidRPr="00435409">
        <w:t>En este orden de ideas, dejaría de operar la ruta Santa Ana si el l de abril de 2010 se ejecuta el acto impugnado</w:t>
      </w:r>
      <w:proofErr w:type="gramStart"/>
      <w:r w:rsidRPr="00435409">
        <w:t>?</w:t>
      </w:r>
      <w:proofErr w:type="gramEnd"/>
      <w:r w:rsidRPr="00435409">
        <w:t xml:space="preserve"> </w:t>
      </w:r>
      <w:r w:rsidRPr="00435409">
        <w:rPr>
          <w:b/>
        </w:rPr>
        <w:t>No</w:t>
      </w:r>
      <w:r w:rsidRPr="00435409">
        <w:t xml:space="preserve">, por cuanto, mediante acuerdo 6.7 de sesión ordinaria No. 71-2007 del 25 de setiembre de 2007 el Consejo de Transporte Público renovó el plazo de la concesión a la </w:t>
      </w:r>
      <w:r w:rsidR="00CE3486">
        <w:t>CILT</w:t>
      </w:r>
      <w:r w:rsidRPr="00435409">
        <w:t xml:space="preserve"> S .A. sobre las rutas 09. 11, 12A y 128 subsector Escazú-Santa Ana-Ciudad Colón, hasta el mes de setiembre del año 2014, lo que se plasmó en contrato de renovación de concesión de servicios de transporte remunerado de personas modalidad autobús, de la ruta 09. Es así como, a criterio de este juzgador, desaparece el carácter instrumental de la medida, en tanto que en las circunstancias descritas y demostradas, la prórroga no ampararía el eventual resultado de una sentencia anulatoria, ya que la empresa se encuentra amparada en los actos posteriores indicados.”…</w:t>
      </w:r>
    </w:p>
    <w:p w:rsidR="00216484" w:rsidRDefault="00216484" w:rsidP="00C97C04">
      <w:pPr>
        <w:pStyle w:val="Sinespaciado"/>
        <w:jc w:val="both"/>
        <w:rPr>
          <w:rFonts w:ascii="Times New Roman" w:eastAsia="Times New Roman" w:hAnsi="Times New Roman"/>
          <w:sz w:val="24"/>
          <w:szCs w:val="24"/>
          <w:lang w:eastAsia="es-ES"/>
        </w:rPr>
      </w:pPr>
    </w:p>
    <w:p w:rsidR="00C97C04" w:rsidRPr="00435409" w:rsidRDefault="00C97C04" w:rsidP="00C97C04">
      <w:pPr>
        <w:pStyle w:val="Sinespaciado"/>
        <w:jc w:val="both"/>
        <w:rPr>
          <w:rFonts w:ascii="Times New Roman" w:hAnsi="Times New Roman"/>
          <w:sz w:val="24"/>
          <w:szCs w:val="24"/>
        </w:rPr>
      </w:pPr>
      <w:r w:rsidRPr="00435409">
        <w:rPr>
          <w:rFonts w:ascii="Times New Roman" w:eastAsia="Times New Roman" w:hAnsi="Times New Roman"/>
          <w:sz w:val="24"/>
          <w:szCs w:val="24"/>
          <w:lang w:eastAsia="es-ES"/>
        </w:rPr>
        <w:t xml:space="preserve">Y en respaldo de mi anterior criterio vale traer a colación lo dicho por la misma Procuraduría General de la República, quien actuando como </w:t>
      </w:r>
      <w:r w:rsidRPr="00435409">
        <w:rPr>
          <w:rFonts w:ascii="Times New Roman" w:hAnsi="Times New Roman"/>
          <w:sz w:val="24"/>
          <w:szCs w:val="24"/>
        </w:rPr>
        <w:t xml:space="preserve">Abogada del Estado en cuanto a un caso de Amparo de Legalidad del mismo Señor  </w:t>
      </w:r>
      <w:r w:rsidR="00CE3486">
        <w:rPr>
          <w:rFonts w:ascii="Times New Roman" w:hAnsi="Times New Roman"/>
          <w:sz w:val="24"/>
          <w:szCs w:val="24"/>
        </w:rPr>
        <w:t>RS</w:t>
      </w:r>
      <w:r w:rsidRPr="00435409">
        <w:rPr>
          <w:rFonts w:ascii="Times New Roman" w:hAnsi="Times New Roman"/>
          <w:sz w:val="24"/>
          <w:szCs w:val="24"/>
        </w:rPr>
        <w:t xml:space="preserve"> (</w:t>
      </w:r>
      <w:proofErr w:type="spellStart"/>
      <w:r w:rsidRPr="00435409">
        <w:rPr>
          <w:rFonts w:ascii="Times New Roman" w:hAnsi="Times New Roman"/>
          <w:sz w:val="24"/>
          <w:szCs w:val="24"/>
        </w:rPr>
        <w:t>Exp</w:t>
      </w:r>
      <w:proofErr w:type="spellEnd"/>
      <w:r w:rsidRPr="00435409">
        <w:rPr>
          <w:rFonts w:ascii="Times New Roman" w:hAnsi="Times New Roman"/>
          <w:sz w:val="24"/>
          <w:szCs w:val="24"/>
        </w:rPr>
        <w:t>. 10-00287</w:t>
      </w:r>
      <w:r w:rsidR="00861CD4">
        <w:rPr>
          <w:rFonts w:ascii="Times New Roman" w:hAnsi="Times New Roman"/>
          <w:sz w:val="24"/>
          <w:szCs w:val="24"/>
        </w:rPr>
        <w:t>9-1027-CA), claramente indica:</w:t>
      </w:r>
    </w:p>
    <w:p w:rsidR="00C97C04" w:rsidRPr="00435409" w:rsidRDefault="00C97C04" w:rsidP="00C97C04">
      <w:pPr>
        <w:pStyle w:val="Sinespaciado"/>
        <w:jc w:val="center"/>
        <w:rPr>
          <w:rFonts w:ascii="Times New Roman" w:hAnsi="Times New Roman"/>
          <w:sz w:val="24"/>
          <w:szCs w:val="24"/>
        </w:rPr>
      </w:pPr>
    </w:p>
    <w:p w:rsidR="00C97C04" w:rsidRPr="00435409" w:rsidRDefault="00C97C04" w:rsidP="00C97C04">
      <w:pPr>
        <w:pStyle w:val="Sinespaciado"/>
        <w:ind w:left="851" w:right="851"/>
        <w:jc w:val="both"/>
        <w:rPr>
          <w:rFonts w:ascii="Times New Roman" w:hAnsi="Times New Roman"/>
          <w:b/>
        </w:rPr>
      </w:pPr>
      <w:r w:rsidRPr="00435409">
        <w:rPr>
          <w:rFonts w:ascii="Times New Roman" w:hAnsi="Times New Roman"/>
        </w:rPr>
        <w:t xml:space="preserve">“…Sin pretender sobrepasar el objeto del proceso del Amparo de Legalidad que nos ocupa, al entrar a referirnos al fondo del asunto, traemos a colación lo resuelto por el Juzgado Contencioso Administrativo en su sentencia 1626-2010 de las 10 horas del 30 de mayo pasado. En la misma, se resuelve la solicitud de la </w:t>
      </w:r>
      <w:r w:rsidR="00CE3486">
        <w:rPr>
          <w:rFonts w:ascii="Times New Roman" w:hAnsi="Times New Roman"/>
        </w:rPr>
        <w:t>CILT</w:t>
      </w:r>
      <w:r w:rsidRPr="00435409">
        <w:rPr>
          <w:rFonts w:ascii="Times New Roman" w:hAnsi="Times New Roman"/>
        </w:rPr>
        <w:t xml:space="preserve">, en cuanto a la ampliación de la medida cautelar que le permitía continuar prestando el servicio de autobús de San José a Santa Ana y viceversa. </w:t>
      </w:r>
      <w:r w:rsidRPr="00435409">
        <w:rPr>
          <w:rFonts w:ascii="Times New Roman" w:hAnsi="Times New Roman"/>
          <w:b/>
        </w:rPr>
        <w:t>El Despacho, sí bien rechazó ampliación de la medida cautelar, estableció que existen actos administrativos vigentes, posteriores a la resolución TAT-1647-2007, que le otorgan derechos subjetivos a la empresa T, por lo que la misma se encuentra habilitada para continuar con la prestación del servicio sin necesidad de dictado de una medida cautelar, y a la espera de la resolución de fondo del proceso contencioso entablado.</w:t>
      </w:r>
    </w:p>
    <w:p w:rsidR="00C97C04" w:rsidRPr="00435409" w:rsidRDefault="00C97C04" w:rsidP="00C97C04">
      <w:pPr>
        <w:pStyle w:val="Sinespaciado"/>
        <w:ind w:left="851" w:right="851"/>
        <w:jc w:val="both"/>
        <w:rPr>
          <w:rFonts w:ascii="Times New Roman" w:hAnsi="Times New Roman"/>
        </w:rPr>
      </w:pPr>
    </w:p>
    <w:p w:rsidR="00C97C04" w:rsidRPr="00435409" w:rsidRDefault="00C97C04" w:rsidP="00C97C04">
      <w:pPr>
        <w:pStyle w:val="Sinespaciado"/>
        <w:ind w:left="851" w:right="851"/>
        <w:jc w:val="both"/>
        <w:rPr>
          <w:rFonts w:ascii="Times New Roman" w:hAnsi="Times New Roman"/>
          <w:sz w:val="24"/>
          <w:szCs w:val="24"/>
        </w:rPr>
      </w:pPr>
      <w:r w:rsidRPr="00435409">
        <w:rPr>
          <w:rFonts w:ascii="Times New Roman" w:hAnsi="Times New Roman"/>
        </w:rPr>
        <w:t xml:space="preserve">Así las cosas, no puede obviarse que lo que se plantea por el fondo en las gestiones cuya omisión de respuesta se alega en esta instancia, se encuentra directamente vinculado con lo que en definitiva se resuelva en el proceso </w:t>
      </w:r>
      <w:r w:rsidRPr="00435409">
        <w:rPr>
          <w:rFonts w:ascii="Times New Roman" w:hAnsi="Times New Roman"/>
        </w:rPr>
        <w:lastRenderedPageBreak/>
        <w:t>contencioso administrativo entablado en contra de la resolución TAT-1647-2007 –cuya ejecución se reclama en las gestiones administrativas que se tachan de no resueltas-</w:t>
      </w:r>
      <w:r>
        <w:rPr>
          <w:rFonts w:ascii="Times New Roman" w:hAnsi="Times New Roman"/>
        </w:rPr>
        <w:t>…</w:t>
      </w:r>
      <w:r w:rsidRPr="00435409">
        <w:rPr>
          <w:rFonts w:ascii="Times New Roman" w:hAnsi="Times New Roman"/>
        </w:rPr>
        <w:t>”</w:t>
      </w:r>
    </w:p>
    <w:p w:rsidR="00C97C04" w:rsidRPr="00435409" w:rsidRDefault="00C97C04" w:rsidP="00C97C04">
      <w:pPr>
        <w:pStyle w:val="Sinespaciado"/>
        <w:ind w:right="49"/>
        <w:jc w:val="both"/>
        <w:rPr>
          <w:rFonts w:ascii="Times New Roman" w:hAnsi="Times New Roman"/>
          <w:sz w:val="24"/>
          <w:szCs w:val="24"/>
        </w:rPr>
      </w:pPr>
    </w:p>
    <w:p w:rsidR="00C97C04" w:rsidRPr="00435409" w:rsidRDefault="00C97C04" w:rsidP="00C97C04">
      <w:pPr>
        <w:pStyle w:val="Sinespaciado"/>
        <w:ind w:right="616"/>
        <w:jc w:val="both"/>
        <w:rPr>
          <w:rFonts w:ascii="Times New Roman" w:hAnsi="Times New Roman"/>
          <w:sz w:val="24"/>
          <w:szCs w:val="24"/>
        </w:rPr>
      </w:pPr>
    </w:p>
    <w:p w:rsidR="00C97C04" w:rsidRDefault="00C97C04" w:rsidP="00C97C04">
      <w:pPr>
        <w:pStyle w:val="Sinespaciado"/>
        <w:ind w:right="616"/>
        <w:jc w:val="both"/>
        <w:rPr>
          <w:rFonts w:ascii="Times New Roman" w:hAnsi="Times New Roman"/>
          <w:sz w:val="24"/>
          <w:szCs w:val="24"/>
        </w:rPr>
      </w:pPr>
    </w:p>
    <w:p w:rsidR="00692B02" w:rsidRDefault="00692B02" w:rsidP="00C97C04">
      <w:pPr>
        <w:pStyle w:val="Sinespaciado"/>
        <w:ind w:right="616"/>
        <w:jc w:val="both"/>
        <w:rPr>
          <w:rFonts w:ascii="Times New Roman" w:hAnsi="Times New Roman"/>
          <w:sz w:val="24"/>
          <w:szCs w:val="24"/>
        </w:rPr>
      </w:pPr>
    </w:p>
    <w:p w:rsidR="00C97C04" w:rsidRPr="00435409" w:rsidRDefault="00C97C04" w:rsidP="00C97C04">
      <w:pPr>
        <w:pStyle w:val="Sinespaciado"/>
        <w:ind w:right="616"/>
        <w:jc w:val="both"/>
        <w:rPr>
          <w:rFonts w:ascii="Times New Roman" w:hAnsi="Times New Roman"/>
          <w:sz w:val="24"/>
          <w:szCs w:val="24"/>
        </w:rPr>
      </w:pPr>
    </w:p>
    <w:p w:rsidR="00C97C04" w:rsidRPr="00435409" w:rsidRDefault="00C97C04" w:rsidP="00C97C04">
      <w:pPr>
        <w:pStyle w:val="Sinespaciado"/>
        <w:ind w:right="616"/>
        <w:jc w:val="center"/>
        <w:rPr>
          <w:rFonts w:ascii="Times New Roman" w:hAnsi="Times New Roman"/>
          <w:sz w:val="24"/>
          <w:szCs w:val="24"/>
        </w:rPr>
      </w:pPr>
      <w:r w:rsidRPr="00435409">
        <w:rPr>
          <w:rFonts w:ascii="Times New Roman" w:hAnsi="Times New Roman"/>
          <w:sz w:val="24"/>
          <w:szCs w:val="24"/>
        </w:rPr>
        <w:t>Lic. Mario Quesada Aguirre</w:t>
      </w:r>
    </w:p>
    <w:p w:rsidR="00C97C04" w:rsidRPr="00435409" w:rsidRDefault="00C97C04" w:rsidP="00C97C04">
      <w:pPr>
        <w:pStyle w:val="Sinespaciado"/>
        <w:ind w:right="616"/>
        <w:jc w:val="center"/>
        <w:rPr>
          <w:rFonts w:ascii="Times New Roman" w:hAnsi="Times New Roman"/>
          <w:b/>
          <w:sz w:val="24"/>
          <w:szCs w:val="24"/>
        </w:rPr>
      </w:pPr>
      <w:r w:rsidRPr="00435409">
        <w:rPr>
          <w:rFonts w:ascii="Times New Roman" w:hAnsi="Times New Roman"/>
          <w:b/>
          <w:sz w:val="24"/>
          <w:szCs w:val="24"/>
        </w:rPr>
        <w:t>JUEZ</w:t>
      </w:r>
    </w:p>
    <w:p w:rsidR="00C97C04" w:rsidRPr="00435409" w:rsidRDefault="00C97C04" w:rsidP="00C97C04">
      <w:pPr>
        <w:jc w:val="center"/>
        <w:rPr>
          <w:sz w:val="24"/>
          <w:szCs w:val="24"/>
        </w:rPr>
      </w:pPr>
    </w:p>
    <w:p w:rsidR="004720C3" w:rsidRPr="002845EA" w:rsidRDefault="004720C3" w:rsidP="004720C3">
      <w:pPr>
        <w:pStyle w:val="NormalWeb"/>
        <w:ind w:right="851"/>
        <w:jc w:val="both"/>
      </w:pPr>
    </w:p>
    <w:p w:rsidR="002D5FDD" w:rsidRPr="002845EA" w:rsidRDefault="002D5FDD" w:rsidP="002D5FDD">
      <w:pPr>
        <w:pStyle w:val="Default"/>
        <w:rPr>
          <w:lang w:val="es-ES"/>
        </w:rPr>
      </w:pPr>
    </w:p>
    <w:p w:rsidR="00D22565" w:rsidRPr="002845EA" w:rsidRDefault="00D22565" w:rsidP="00D22565">
      <w:pPr>
        <w:spacing w:before="100" w:beforeAutospacing="1" w:after="100" w:afterAutospacing="1"/>
        <w:ind w:left="851" w:right="851"/>
        <w:jc w:val="both"/>
        <w:rPr>
          <w:i/>
          <w:iCs/>
          <w:sz w:val="22"/>
          <w:szCs w:val="22"/>
        </w:rPr>
      </w:pPr>
    </w:p>
    <w:p w:rsidR="00D22565" w:rsidRPr="002845EA" w:rsidRDefault="00D22565" w:rsidP="00D22565">
      <w:pPr>
        <w:spacing w:before="100" w:beforeAutospacing="1" w:after="100" w:afterAutospacing="1"/>
        <w:ind w:left="851" w:right="851"/>
        <w:jc w:val="both"/>
        <w:rPr>
          <w:i/>
          <w:iCs/>
          <w:sz w:val="22"/>
          <w:szCs w:val="22"/>
        </w:rPr>
      </w:pPr>
    </w:p>
    <w:p w:rsidR="00D22565" w:rsidRPr="002845EA" w:rsidRDefault="00D22565" w:rsidP="00D22565">
      <w:pPr>
        <w:spacing w:before="100" w:beforeAutospacing="1" w:after="100" w:afterAutospacing="1"/>
        <w:ind w:left="851" w:right="851"/>
        <w:jc w:val="both"/>
        <w:rPr>
          <w:i/>
          <w:iCs/>
          <w:sz w:val="22"/>
          <w:szCs w:val="22"/>
        </w:rPr>
      </w:pPr>
    </w:p>
    <w:p w:rsidR="00D22565" w:rsidRPr="002845EA" w:rsidRDefault="00D22565" w:rsidP="00D22565">
      <w:pPr>
        <w:spacing w:before="100" w:beforeAutospacing="1" w:after="100" w:afterAutospacing="1"/>
        <w:ind w:left="851" w:right="851"/>
        <w:jc w:val="both"/>
        <w:rPr>
          <w:i/>
          <w:iCs/>
          <w:sz w:val="22"/>
          <w:szCs w:val="22"/>
        </w:rPr>
      </w:pPr>
    </w:p>
    <w:p w:rsidR="00D22565" w:rsidRPr="002845EA" w:rsidRDefault="00D22565" w:rsidP="00D22565">
      <w:pPr>
        <w:pStyle w:val="NormalWeb"/>
        <w:ind w:right="851"/>
        <w:jc w:val="both"/>
        <w:rPr>
          <w:sz w:val="22"/>
          <w:szCs w:val="22"/>
        </w:rPr>
      </w:pPr>
    </w:p>
    <w:p w:rsidR="002D16C4" w:rsidRPr="002845EA" w:rsidRDefault="002D16C4">
      <w:pPr>
        <w:rPr>
          <w:lang w:val="es-ES"/>
        </w:rPr>
      </w:pPr>
    </w:p>
    <w:sectPr w:rsidR="002D16C4" w:rsidRPr="002845EA" w:rsidSect="002845EA">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1E" w:rsidRDefault="00CC3F1E" w:rsidP="006859D3">
      <w:r>
        <w:separator/>
      </w:r>
    </w:p>
  </w:endnote>
  <w:endnote w:type="continuationSeparator" w:id="0">
    <w:p w:rsidR="00CC3F1E" w:rsidRDefault="00CC3F1E" w:rsidP="00685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1E" w:rsidRDefault="00CC3F1E" w:rsidP="006859D3">
      <w:r>
        <w:separator/>
      </w:r>
    </w:p>
  </w:footnote>
  <w:footnote w:type="continuationSeparator" w:id="0">
    <w:p w:rsidR="00CC3F1E" w:rsidRDefault="00CC3F1E" w:rsidP="00685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E4E"/>
    <w:multiLevelType w:val="multilevel"/>
    <w:tmpl w:val="18FA7C46"/>
    <w:lvl w:ilvl="0">
      <w:start w:val="5"/>
      <w:numFmt w:val="decimal"/>
      <w:lvlText w:val="%1"/>
      <w:lvlJc w:val="left"/>
      <w:pPr>
        <w:ind w:left="360" w:hanging="360"/>
      </w:pPr>
      <w:rPr>
        <w:rFonts w:hint="default"/>
        <w:b/>
        <w:i w:val="0"/>
      </w:rPr>
    </w:lvl>
    <w:lvl w:ilvl="1">
      <w:start w:val="1"/>
      <w:numFmt w:val="decimal"/>
      <w:lvlText w:val="%1.%2"/>
      <w:lvlJc w:val="left"/>
      <w:pPr>
        <w:ind w:left="1353" w:hanging="360"/>
      </w:pPr>
      <w:rPr>
        <w:rFonts w:hint="default"/>
        <w:b/>
        <w:i w:val="0"/>
        <w:color w:val="000000" w:themeColor="text1"/>
      </w:rPr>
    </w:lvl>
    <w:lvl w:ilvl="2">
      <w:start w:val="1"/>
      <w:numFmt w:val="decimal"/>
      <w:lvlText w:val="%1.%2.%3"/>
      <w:lvlJc w:val="left"/>
      <w:pPr>
        <w:ind w:left="2424" w:hanging="720"/>
      </w:pPr>
      <w:rPr>
        <w:rFonts w:hint="default"/>
        <w:b/>
        <w:i/>
      </w:rPr>
    </w:lvl>
    <w:lvl w:ilvl="3">
      <w:start w:val="1"/>
      <w:numFmt w:val="decimal"/>
      <w:lvlText w:val="%1.%2.%3.%4"/>
      <w:lvlJc w:val="left"/>
      <w:pPr>
        <w:ind w:left="3276" w:hanging="720"/>
      </w:pPr>
      <w:rPr>
        <w:rFonts w:hint="default"/>
        <w:b/>
        <w:i/>
      </w:rPr>
    </w:lvl>
    <w:lvl w:ilvl="4">
      <w:start w:val="1"/>
      <w:numFmt w:val="decimal"/>
      <w:lvlText w:val="%1.%2.%3.%4.%5"/>
      <w:lvlJc w:val="left"/>
      <w:pPr>
        <w:ind w:left="4128" w:hanging="720"/>
      </w:pPr>
      <w:rPr>
        <w:rFonts w:hint="default"/>
        <w:b/>
        <w:i/>
      </w:rPr>
    </w:lvl>
    <w:lvl w:ilvl="5">
      <w:start w:val="1"/>
      <w:numFmt w:val="decimal"/>
      <w:lvlText w:val="%1.%2.%3.%4.%5.%6"/>
      <w:lvlJc w:val="left"/>
      <w:pPr>
        <w:ind w:left="5340" w:hanging="1080"/>
      </w:pPr>
      <w:rPr>
        <w:rFonts w:hint="default"/>
        <w:b/>
        <w:i/>
      </w:rPr>
    </w:lvl>
    <w:lvl w:ilvl="6">
      <w:start w:val="1"/>
      <w:numFmt w:val="decimal"/>
      <w:lvlText w:val="%1.%2.%3.%4.%5.%6.%7"/>
      <w:lvlJc w:val="left"/>
      <w:pPr>
        <w:ind w:left="6192" w:hanging="1080"/>
      </w:pPr>
      <w:rPr>
        <w:rFonts w:hint="default"/>
        <w:b/>
        <w:i/>
      </w:rPr>
    </w:lvl>
    <w:lvl w:ilvl="7">
      <w:start w:val="1"/>
      <w:numFmt w:val="decimal"/>
      <w:lvlText w:val="%1.%2.%3.%4.%5.%6.%7.%8"/>
      <w:lvlJc w:val="left"/>
      <w:pPr>
        <w:ind w:left="7404" w:hanging="1440"/>
      </w:pPr>
      <w:rPr>
        <w:rFonts w:hint="default"/>
        <w:b/>
        <w:i/>
      </w:rPr>
    </w:lvl>
    <w:lvl w:ilvl="8">
      <w:start w:val="1"/>
      <w:numFmt w:val="decimal"/>
      <w:lvlText w:val="%1.%2.%3.%4.%5.%6.%7.%8.%9"/>
      <w:lvlJc w:val="left"/>
      <w:pPr>
        <w:ind w:left="8256" w:hanging="1440"/>
      </w:pPr>
      <w:rPr>
        <w:rFonts w:hint="default"/>
        <w:b/>
        <w:i/>
      </w:rPr>
    </w:lvl>
  </w:abstractNum>
  <w:abstractNum w:abstractNumId="1">
    <w:nsid w:val="01972982"/>
    <w:multiLevelType w:val="hybridMultilevel"/>
    <w:tmpl w:val="F0A46A70"/>
    <w:lvl w:ilvl="0" w:tplc="49A0E7A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30C2556"/>
    <w:multiLevelType w:val="hybridMultilevel"/>
    <w:tmpl w:val="1606624A"/>
    <w:lvl w:ilvl="0" w:tplc="CA6884A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6E2325A"/>
    <w:multiLevelType w:val="hybridMultilevel"/>
    <w:tmpl w:val="65200876"/>
    <w:lvl w:ilvl="0" w:tplc="9AA09B2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923824"/>
    <w:multiLevelType w:val="hybridMultilevel"/>
    <w:tmpl w:val="99BA251A"/>
    <w:lvl w:ilvl="0" w:tplc="E0C44D32">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605D37"/>
    <w:multiLevelType w:val="multilevel"/>
    <w:tmpl w:val="EC2270E8"/>
    <w:lvl w:ilvl="0">
      <w:start w:val="5"/>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
    <w:nsid w:val="1D3F3FD4"/>
    <w:multiLevelType w:val="hybridMultilevel"/>
    <w:tmpl w:val="D408E240"/>
    <w:lvl w:ilvl="0" w:tplc="507AF00A">
      <w:start w:val="1"/>
      <w:numFmt w:val="low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20A009F"/>
    <w:multiLevelType w:val="multilevel"/>
    <w:tmpl w:val="1CDEF40A"/>
    <w:lvl w:ilvl="0">
      <w:start w:val="1"/>
      <w:numFmt w:val="decimal"/>
      <w:lvlText w:val="%1."/>
      <w:lvlJc w:val="left"/>
      <w:pPr>
        <w:ind w:left="720" w:hanging="360"/>
      </w:pPr>
      <w:rPr>
        <w:rFonts w:hint="default"/>
        <w:b/>
      </w:rPr>
    </w:lvl>
    <w:lvl w:ilvl="1">
      <w:start w:val="1"/>
      <w:numFmt w:val="decimal"/>
      <w:isLgl/>
      <w:lvlText w:val="%1.%2."/>
      <w:lvlJc w:val="left"/>
      <w:pPr>
        <w:ind w:left="906" w:hanging="480"/>
      </w:pPr>
      <w:rPr>
        <w:rFonts w:eastAsia="Times New Roman" w:hint="default"/>
        <w:color w:val="17365D" w:themeColor="text2" w:themeShade="BF"/>
      </w:rPr>
    </w:lvl>
    <w:lvl w:ilvl="2">
      <w:start w:val="1"/>
      <w:numFmt w:val="decimal"/>
      <w:isLgl/>
      <w:lvlText w:val="%1.%2.%3."/>
      <w:lvlJc w:val="left"/>
      <w:pPr>
        <w:ind w:left="1212" w:hanging="720"/>
      </w:pPr>
      <w:rPr>
        <w:rFonts w:eastAsia="Times New Roman" w:hint="default"/>
        <w:color w:val="17365D" w:themeColor="text2" w:themeShade="BF"/>
      </w:rPr>
    </w:lvl>
    <w:lvl w:ilvl="3">
      <w:start w:val="1"/>
      <w:numFmt w:val="decimal"/>
      <w:isLgl/>
      <w:lvlText w:val="%1.%2.%3.%4."/>
      <w:lvlJc w:val="left"/>
      <w:pPr>
        <w:ind w:left="1278" w:hanging="720"/>
      </w:pPr>
      <w:rPr>
        <w:rFonts w:eastAsia="Times New Roman" w:hint="default"/>
        <w:color w:val="17365D" w:themeColor="text2" w:themeShade="BF"/>
      </w:rPr>
    </w:lvl>
    <w:lvl w:ilvl="4">
      <w:start w:val="1"/>
      <w:numFmt w:val="decimal"/>
      <w:isLgl/>
      <w:lvlText w:val="%1.%2.%3.%4.%5."/>
      <w:lvlJc w:val="left"/>
      <w:pPr>
        <w:ind w:left="1704" w:hanging="1080"/>
      </w:pPr>
      <w:rPr>
        <w:rFonts w:eastAsia="Times New Roman" w:hint="default"/>
        <w:color w:val="17365D" w:themeColor="text2" w:themeShade="BF"/>
      </w:rPr>
    </w:lvl>
    <w:lvl w:ilvl="5">
      <w:start w:val="1"/>
      <w:numFmt w:val="decimal"/>
      <w:isLgl/>
      <w:lvlText w:val="%1.%2.%3.%4.%5.%6."/>
      <w:lvlJc w:val="left"/>
      <w:pPr>
        <w:ind w:left="1770" w:hanging="1080"/>
      </w:pPr>
      <w:rPr>
        <w:rFonts w:eastAsia="Times New Roman" w:hint="default"/>
        <w:color w:val="17365D" w:themeColor="text2" w:themeShade="BF"/>
      </w:rPr>
    </w:lvl>
    <w:lvl w:ilvl="6">
      <w:start w:val="1"/>
      <w:numFmt w:val="decimal"/>
      <w:isLgl/>
      <w:lvlText w:val="%1.%2.%3.%4.%5.%6.%7."/>
      <w:lvlJc w:val="left"/>
      <w:pPr>
        <w:ind w:left="2196" w:hanging="1440"/>
      </w:pPr>
      <w:rPr>
        <w:rFonts w:eastAsia="Times New Roman" w:hint="default"/>
        <w:color w:val="17365D" w:themeColor="text2" w:themeShade="BF"/>
      </w:rPr>
    </w:lvl>
    <w:lvl w:ilvl="7">
      <w:start w:val="1"/>
      <w:numFmt w:val="decimal"/>
      <w:isLgl/>
      <w:lvlText w:val="%1.%2.%3.%4.%5.%6.%7.%8."/>
      <w:lvlJc w:val="left"/>
      <w:pPr>
        <w:ind w:left="2262" w:hanging="1440"/>
      </w:pPr>
      <w:rPr>
        <w:rFonts w:eastAsia="Times New Roman" w:hint="default"/>
        <w:color w:val="17365D" w:themeColor="text2" w:themeShade="BF"/>
      </w:rPr>
    </w:lvl>
    <w:lvl w:ilvl="8">
      <w:start w:val="1"/>
      <w:numFmt w:val="decimal"/>
      <w:isLgl/>
      <w:lvlText w:val="%1.%2.%3.%4.%5.%6.%7.%8.%9."/>
      <w:lvlJc w:val="left"/>
      <w:pPr>
        <w:ind w:left="2688" w:hanging="1800"/>
      </w:pPr>
      <w:rPr>
        <w:rFonts w:eastAsia="Times New Roman" w:hint="default"/>
        <w:color w:val="17365D" w:themeColor="text2" w:themeShade="BF"/>
      </w:rPr>
    </w:lvl>
  </w:abstractNum>
  <w:abstractNum w:abstractNumId="8">
    <w:nsid w:val="236931D8"/>
    <w:multiLevelType w:val="multilevel"/>
    <w:tmpl w:val="169CDC40"/>
    <w:lvl w:ilvl="0">
      <w:start w:val="3"/>
      <w:numFmt w:val="decimal"/>
      <w:lvlText w:val="%1."/>
      <w:lvlJc w:val="left"/>
      <w:pPr>
        <w:ind w:left="720" w:hanging="360"/>
      </w:pPr>
      <w:rPr>
        <w:rFonts w:hint="default"/>
        <w:b/>
      </w:rPr>
    </w:lvl>
    <w:lvl w:ilvl="1">
      <w:start w:val="5"/>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nsid w:val="23BA55ED"/>
    <w:multiLevelType w:val="hybridMultilevel"/>
    <w:tmpl w:val="55E00B3A"/>
    <w:lvl w:ilvl="0" w:tplc="5112702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3D96E7C"/>
    <w:multiLevelType w:val="hybridMultilevel"/>
    <w:tmpl w:val="62F4B024"/>
    <w:lvl w:ilvl="0" w:tplc="11DC91E4">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5B011FA"/>
    <w:multiLevelType w:val="hybridMultilevel"/>
    <w:tmpl w:val="9A24BD7E"/>
    <w:lvl w:ilvl="0" w:tplc="B8621F9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5C93A0B"/>
    <w:multiLevelType w:val="hybridMultilevel"/>
    <w:tmpl w:val="EB1416C0"/>
    <w:lvl w:ilvl="0" w:tplc="C6204F4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A8162F6"/>
    <w:multiLevelType w:val="hybridMultilevel"/>
    <w:tmpl w:val="B7F85A86"/>
    <w:lvl w:ilvl="0" w:tplc="267CCAC4">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nsid w:val="2E0C2B63"/>
    <w:multiLevelType w:val="hybridMultilevel"/>
    <w:tmpl w:val="7E22585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FC42423"/>
    <w:multiLevelType w:val="hybridMultilevel"/>
    <w:tmpl w:val="F6C20D3E"/>
    <w:lvl w:ilvl="0" w:tplc="EB524240">
      <w:start w:val="1"/>
      <w:numFmt w:val="lowerLetter"/>
      <w:lvlText w:val="%1)"/>
      <w:lvlJc w:val="left"/>
      <w:pPr>
        <w:ind w:left="1494" w:hanging="360"/>
      </w:pPr>
      <w:rPr>
        <w:rFonts w:hint="default"/>
      </w:rPr>
    </w:lvl>
    <w:lvl w:ilvl="1" w:tplc="140A0019">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6">
    <w:nsid w:val="2FF1670C"/>
    <w:multiLevelType w:val="hybridMultilevel"/>
    <w:tmpl w:val="5872A9F6"/>
    <w:lvl w:ilvl="0" w:tplc="F5542046">
      <w:start w:val="3"/>
      <w:numFmt w:val="lowerLetter"/>
      <w:lvlText w:val="%1)"/>
      <w:lvlJc w:val="left"/>
      <w:pPr>
        <w:ind w:left="720" w:hanging="360"/>
      </w:pPr>
      <w:rPr>
        <w:rFonts w:hint="default"/>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308D453D"/>
    <w:multiLevelType w:val="hybridMultilevel"/>
    <w:tmpl w:val="72943C88"/>
    <w:lvl w:ilvl="0" w:tplc="2DD0FCF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885049C"/>
    <w:multiLevelType w:val="multilevel"/>
    <w:tmpl w:val="F3246F12"/>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F92884"/>
    <w:multiLevelType w:val="hybridMultilevel"/>
    <w:tmpl w:val="E460EFDE"/>
    <w:lvl w:ilvl="0" w:tplc="4774B4BA">
      <w:start w:val="1"/>
      <w:numFmt w:val="decimal"/>
      <w:lvlText w:val="%1."/>
      <w:lvlJc w:val="left"/>
      <w:pPr>
        <w:ind w:left="1065" w:hanging="705"/>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AC2357B"/>
    <w:multiLevelType w:val="hybridMultilevel"/>
    <w:tmpl w:val="2070B204"/>
    <w:lvl w:ilvl="0" w:tplc="6CE6286A">
      <w:start w:val="1"/>
      <w:numFmt w:val="lowerLetter"/>
      <w:lvlText w:val="%1)"/>
      <w:lvlJc w:val="left"/>
      <w:pPr>
        <w:ind w:left="1080" w:hanging="360"/>
      </w:pPr>
      <w:rPr>
        <w:rFonts w:hint="default"/>
        <w:u w:val="none"/>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nsid w:val="542D1667"/>
    <w:multiLevelType w:val="hybridMultilevel"/>
    <w:tmpl w:val="255823AC"/>
    <w:lvl w:ilvl="0" w:tplc="F1C47EBE">
      <w:start w:val="1"/>
      <w:numFmt w:val="upperRoman"/>
      <w:lvlText w:val="%1."/>
      <w:lvlJc w:val="left"/>
      <w:pPr>
        <w:ind w:left="72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63D113AB"/>
    <w:multiLevelType w:val="hybridMultilevel"/>
    <w:tmpl w:val="CA0CE06C"/>
    <w:lvl w:ilvl="0" w:tplc="A288B68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63FC0601"/>
    <w:multiLevelType w:val="hybridMultilevel"/>
    <w:tmpl w:val="142C44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828048E"/>
    <w:multiLevelType w:val="hybridMultilevel"/>
    <w:tmpl w:val="CF989A2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7E9607D5"/>
    <w:multiLevelType w:val="hybridMultilevel"/>
    <w:tmpl w:val="9FBC875A"/>
    <w:lvl w:ilvl="0" w:tplc="39549C0A">
      <w:start w:val="5"/>
      <w:numFmt w:val="decimal"/>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5"/>
  </w:num>
  <w:num w:numId="2">
    <w:abstractNumId w:val="13"/>
  </w:num>
  <w:num w:numId="3">
    <w:abstractNumId w:val="7"/>
  </w:num>
  <w:num w:numId="4">
    <w:abstractNumId w:val="6"/>
  </w:num>
  <w:num w:numId="5">
    <w:abstractNumId w:val="14"/>
  </w:num>
  <w:num w:numId="6">
    <w:abstractNumId w:val="18"/>
  </w:num>
  <w:num w:numId="7">
    <w:abstractNumId w:val="21"/>
  </w:num>
  <w:num w:numId="8">
    <w:abstractNumId w:val="25"/>
  </w:num>
  <w:num w:numId="9">
    <w:abstractNumId w:val="1"/>
  </w:num>
  <w:num w:numId="10">
    <w:abstractNumId w:val="11"/>
  </w:num>
  <w:num w:numId="11">
    <w:abstractNumId w:val="22"/>
  </w:num>
  <w:num w:numId="12">
    <w:abstractNumId w:val="12"/>
  </w:num>
  <w:num w:numId="13">
    <w:abstractNumId w:val="2"/>
  </w:num>
  <w:num w:numId="14">
    <w:abstractNumId w:val="9"/>
  </w:num>
  <w:num w:numId="15">
    <w:abstractNumId w:val="10"/>
  </w:num>
  <w:num w:numId="16">
    <w:abstractNumId w:val="5"/>
  </w:num>
  <w:num w:numId="17">
    <w:abstractNumId w:val="0"/>
  </w:num>
  <w:num w:numId="18">
    <w:abstractNumId w:val="8"/>
  </w:num>
  <w:num w:numId="19">
    <w:abstractNumId w:val="19"/>
  </w:num>
  <w:num w:numId="20">
    <w:abstractNumId w:val="23"/>
  </w:num>
  <w:num w:numId="21">
    <w:abstractNumId w:val="16"/>
  </w:num>
  <w:num w:numId="22">
    <w:abstractNumId w:val="24"/>
  </w:num>
  <w:num w:numId="23">
    <w:abstractNumId w:val="20"/>
  </w:num>
  <w:num w:numId="24">
    <w:abstractNumId w:val="3"/>
  </w:num>
  <w:num w:numId="25">
    <w:abstractNumId w:val="4"/>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22565"/>
    <w:rsid w:val="00006E17"/>
    <w:rsid w:val="00035E11"/>
    <w:rsid w:val="000373DA"/>
    <w:rsid w:val="00044601"/>
    <w:rsid w:val="000511CA"/>
    <w:rsid w:val="0005603F"/>
    <w:rsid w:val="00075220"/>
    <w:rsid w:val="00095981"/>
    <w:rsid w:val="000977E3"/>
    <w:rsid w:val="000A4194"/>
    <w:rsid w:val="000B48F1"/>
    <w:rsid w:val="000B4CBB"/>
    <w:rsid w:val="000C269F"/>
    <w:rsid w:val="000C362A"/>
    <w:rsid w:val="000C5C91"/>
    <w:rsid w:val="000D7D87"/>
    <w:rsid w:val="000E5CD2"/>
    <w:rsid w:val="000E61AB"/>
    <w:rsid w:val="000E6D7B"/>
    <w:rsid w:val="000E7F7F"/>
    <w:rsid w:val="0010170D"/>
    <w:rsid w:val="00102705"/>
    <w:rsid w:val="00107B1C"/>
    <w:rsid w:val="0011733C"/>
    <w:rsid w:val="00130377"/>
    <w:rsid w:val="0013458A"/>
    <w:rsid w:val="00137130"/>
    <w:rsid w:val="001505CB"/>
    <w:rsid w:val="001549AF"/>
    <w:rsid w:val="00155634"/>
    <w:rsid w:val="00156A89"/>
    <w:rsid w:val="00156F71"/>
    <w:rsid w:val="00157065"/>
    <w:rsid w:val="001618CA"/>
    <w:rsid w:val="00165397"/>
    <w:rsid w:val="001B21CD"/>
    <w:rsid w:val="001B5688"/>
    <w:rsid w:val="0020530C"/>
    <w:rsid w:val="00211752"/>
    <w:rsid w:val="00216484"/>
    <w:rsid w:val="00222414"/>
    <w:rsid w:val="00233A44"/>
    <w:rsid w:val="00264C8A"/>
    <w:rsid w:val="00270B32"/>
    <w:rsid w:val="00280BF8"/>
    <w:rsid w:val="002835CC"/>
    <w:rsid w:val="002845EA"/>
    <w:rsid w:val="00292437"/>
    <w:rsid w:val="00292F95"/>
    <w:rsid w:val="002A4E17"/>
    <w:rsid w:val="002B51CA"/>
    <w:rsid w:val="002C538D"/>
    <w:rsid w:val="002D16C4"/>
    <w:rsid w:val="002D4BE3"/>
    <w:rsid w:val="002D5FDD"/>
    <w:rsid w:val="002D7364"/>
    <w:rsid w:val="002E2D29"/>
    <w:rsid w:val="002E56DE"/>
    <w:rsid w:val="0030509E"/>
    <w:rsid w:val="00306E3F"/>
    <w:rsid w:val="00313973"/>
    <w:rsid w:val="0032321D"/>
    <w:rsid w:val="00330849"/>
    <w:rsid w:val="00330871"/>
    <w:rsid w:val="0033165A"/>
    <w:rsid w:val="00346526"/>
    <w:rsid w:val="00350D7C"/>
    <w:rsid w:val="003579D5"/>
    <w:rsid w:val="003F7695"/>
    <w:rsid w:val="004003D9"/>
    <w:rsid w:val="004028AD"/>
    <w:rsid w:val="00412103"/>
    <w:rsid w:val="004279F7"/>
    <w:rsid w:val="00433792"/>
    <w:rsid w:val="00450E88"/>
    <w:rsid w:val="004720C3"/>
    <w:rsid w:val="004803A8"/>
    <w:rsid w:val="004906E4"/>
    <w:rsid w:val="004970E0"/>
    <w:rsid w:val="004C66BA"/>
    <w:rsid w:val="004C685F"/>
    <w:rsid w:val="004D1542"/>
    <w:rsid w:val="004F636D"/>
    <w:rsid w:val="004F791F"/>
    <w:rsid w:val="00562B23"/>
    <w:rsid w:val="00570880"/>
    <w:rsid w:val="00587E53"/>
    <w:rsid w:val="00595BC8"/>
    <w:rsid w:val="005C1865"/>
    <w:rsid w:val="005C18A7"/>
    <w:rsid w:val="005C5434"/>
    <w:rsid w:val="005E1630"/>
    <w:rsid w:val="005E3342"/>
    <w:rsid w:val="005E4851"/>
    <w:rsid w:val="005F27EE"/>
    <w:rsid w:val="005F3791"/>
    <w:rsid w:val="005F51C4"/>
    <w:rsid w:val="00603723"/>
    <w:rsid w:val="006067F5"/>
    <w:rsid w:val="00613FA6"/>
    <w:rsid w:val="00630492"/>
    <w:rsid w:val="006365A0"/>
    <w:rsid w:val="00645A8F"/>
    <w:rsid w:val="00663545"/>
    <w:rsid w:val="00665E5E"/>
    <w:rsid w:val="00671E2F"/>
    <w:rsid w:val="0067499B"/>
    <w:rsid w:val="00682F1A"/>
    <w:rsid w:val="00683B6D"/>
    <w:rsid w:val="00683C0E"/>
    <w:rsid w:val="006859D3"/>
    <w:rsid w:val="00692B02"/>
    <w:rsid w:val="006941C2"/>
    <w:rsid w:val="006A2DF4"/>
    <w:rsid w:val="006B16B2"/>
    <w:rsid w:val="006B1E59"/>
    <w:rsid w:val="006D23F7"/>
    <w:rsid w:val="006D74CE"/>
    <w:rsid w:val="007134D6"/>
    <w:rsid w:val="0071575C"/>
    <w:rsid w:val="00726FEF"/>
    <w:rsid w:val="00755F71"/>
    <w:rsid w:val="007911D3"/>
    <w:rsid w:val="007B18E6"/>
    <w:rsid w:val="007B2536"/>
    <w:rsid w:val="007D161D"/>
    <w:rsid w:val="007D3F51"/>
    <w:rsid w:val="007E1E08"/>
    <w:rsid w:val="007E7C0B"/>
    <w:rsid w:val="007F6258"/>
    <w:rsid w:val="0082510A"/>
    <w:rsid w:val="00831DE9"/>
    <w:rsid w:val="008533A9"/>
    <w:rsid w:val="00861CD4"/>
    <w:rsid w:val="00861D50"/>
    <w:rsid w:val="00875C5A"/>
    <w:rsid w:val="008762F9"/>
    <w:rsid w:val="008810FF"/>
    <w:rsid w:val="00887160"/>
    <w:rsid w:val="00887DF9"/>
    <w:rsid w:val="00890229"/>
    <w:rsid w:val="00894B2F"/>
    <w:rsid w:val="008A6020"/>
    <w:rsid w:val="008C252E"/>
    <w:rsid w:val="008D011A"/>
    <w:rsid w:val="008D638F"/>
    <w:rsid w:val="008E1076"/>
    <w:rsid w:val="008E6C30"/>
    <w:rsid w:val="008F2FB0"/>
    <w:rsid w:val="00914CA2"/>
    <w:rsid w:val="00963B29"/>
    <w:rsid w:val="0099030F"/>
    <w:rsid w:val="009A3163"/>
    <w:rsid w:val="009A4F6D"/>
    <w:rsid w:val="009B2F5E"/>
    <w:rsid w:val="009C7291"/>
    <w:rsid w:val="009D4E62"/>
    <w:rsid w:val="009F4C01"/>
    <w:rsid w:val="00A010EC"/>
    <w:rsid w:val="00A120AF"/>
    <w:rsid w:val="00A366DE"/>
    <w:rsid w:val="00A44099"/>
    <w:rsid w:val="00A4471C"/>
    <w:rsid w:val="00A52940"/>
    <w:rsid w:val="00A62851"/>
    <w:rsid w:val="00A6630E"/>
    <w:rsid w:val="00A8327E"/>
    <w:rsid w:val="00AA74A0"/>
    <w:rsid w:val="00AB1C5D"/>
    <w:rsid w:val="00AB51CE"/>
    <w:rsid w:val="00AB7B10"/>
    <w:rsid w:val="00AC3458"/>
    <w:rsid w:val="00AC4A64"/>
    <w:rsid w:val="00AE68DE"/>
    <w:rsid w:val="00AF3FA7"/>
    <w:rsid w:val="00B16097"/>
    <w:rsid w:val="00B16A14"/>
    <w:rsid w:val="00B17FB9"/>
    <w:rsid w:val="00B30372"/>
    <w:rsid w:val="00B34612"/>
    <w:rsid w:val="00B35991"/>
    <w:rsid w:val="00B4136F"/>
    <w:rsid w:val="00B418D0"/>
    <w:rsid w:val="00B52F0F"/>
    <w:rsid w:val="00B54F5C"/>
    <w:rsid w:val="00B96AC3"/>
    <w:rsid w:val="00B96EC0"/>
    <w:rsid w:val="00BB580A"/>
    <w:rsid w:val="00BB67D2"/>
    <w:rsid w:val="00BC1FF7"/>
    <w:rsid w:val="00BD029E"/>
    <w:rsid w:val="00BE5776"/>
    <w:rsid w:val="00BF50D4"/>
    <w:rsid w:val="00C2192A"/>
    <w:rsid w:val="00C43CD7"/>
    <w:rsid w:val="00C45284"/>
    <w:rsid w:val="00C50CE1"/>
    <w:rsid w:val="00C52DF6"/>
    <w:rsid w:val="00C67ADA"/>
    <w:rsid w:val="00C97C04"/>
    <w:rsid w:val="00CC3F1E"/>
    <w:rsid w:val="00CE3486"/>
    <w:rsid w:val="00CF5CD4"/>
    <w:rsid w:val="00D024C1"/>
    <w:rsid w:val="00D2167B"/>
    <w:rsid w:val="00D22565"/>
    <w:rsid w:val="00D22F2B"/>
    <w:rsid w:val="00D349A5"/>
    <w:rsid w:val="00D472AB"/>
    <w:rsid w:val="00D53F4D"/>
    <w:rsid w:val="00D61548"/>
    <w:rsid w:val="00D66294"/>
    <w:rsid w:val="00D73437"/>
    <w:rsid w:val="00D73DEE"/>
    <w:rsid w:val="00D74997"/>
    <w:rsid w:val="00D937FC"/>
    <w:rsid w:val="00DB5677"/>
    <w:rsid w:val="00DD2813"/>
    <w:rsid w:val="00E13077"/>
    <w:rsid w:val="00E20894"/>
    <w:rsid w:val="00E27C0E"/>
    <w:rsid w:val="00E31C36"/>
    <w:rsid w:val="00E330E6"/>
    <w:rsid w:val="00E512AA"/>
    <w:rsid w:val="00E65CA2"/>
    <w:rsid w:val="00E77666"/>
    <w:rsid w:val="00E816FD"/>
    <w:rsid w:val="00EA03B3"/>
    <w:rsid w:val="00EA21EE"/>
    <w:rsid w:val="00EC2DF4"/>
    <w:rsid w:val="00EC7B83"/>
    <w:rsid w:val="00ED2E73"/>
    <w:rsid w:val="00EE3751"/>
    <w:rsid w:val="00EE457D"/>
    <w:rsid w:val="00EE71D9"/>
    <w:rsid w:val="00EE7E98"/>
    <w:rsid w:val="00EF63CD"/>
    <w:rsid w:val="00F0185B"/>
    <w:rsid w:val="00F17B82"/>
    <w:rsid w:val="00F21103"/>
    <w:rsid w:val="00F4451F"/>
    <w:rsid w:val="00F45A87"/>
    <w:rsid w:val="00F47ECB"/>
    <w:rsid w:val="00F717FB"/>
    <w:rsid w:val="00FB2D6F"/>
    <w:rsid w:val="00FC1C8D"/>
    <w:rsid w:val="00FC2868"/>
    <w:rsid w:val="00FD029B"/>
    <w:rsid w:val="00FD1AF4"/>
    <w:rsid w:val="00FD5414"/>
    <w:rsid w:val="00FD7C4D"/>
    <w:rsid w:val="00FE5360"/>
    <w:rsid w:val="00FF4DD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65"/>
    <w:pPr>
      <w:jc w:val="left"/>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2D5FDD"/>
    <w:pPr>
      <w:keepNext/>
      <w:jc w:val="center"/>
      <w:outlineLvl w:val="2"/>
    </w:pPr>
    <w:rPr>
      <w: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D22565"/>
    <w:pPr>
      <w:spacing w:before="100" w:beforeAutospacing="1" w:after="100" w:afterAutospacing="1"/>
    </w:pPr>
    <w:rPr>
      <w:sz w:val="24"/>
      <w:szCs w:val="24"/>
      <w:lang w:val="es-ES"/>
    </w:rPr>
  </w:style>
  <w:style w:type="paragraph" w:styleId="Textoindependiente">
    <w:name w:val="Body Text"/>
    <w:basedOn w:val="Normal"/>
    <w:link w:val="TextoindependienteCar"/>
    <w:rsid w:val="00D22565"/>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D22565"/>
    <w:rPr>
      <w:rFonts w:ascii="Times New Roman" w:eastAsia="SimSun" w:hAnsi="Times New Roman" w:cs="Times New Roman"/>
      <w:sz w:val="24"/>
      <w:szCs w:val="24"/>
      <w:lang w:val="es-ES" w:eastAsia="es-ES"/>
    </w:rPr>
  </w:style>
  <w:style w:type="paragraph" w:customStyle="1" w:styleId="CM4">
    <w:name w:val="CM4"/>
    <w:basedOn w:val="Normal"/>
    <w:next w:val="Normal"/>
    <w:uiPriority w:val="99"/>
    <w:rsid w:val="00D22565"/>
    <w:pPr>
      <w:widowControl w:val="0"/>
      <w:autoSpaceDE w:val="0"/>
      <w:autoSpaceDN w:val="0"/>
      <w:adjustRightInd w:val="0"/>
      <w:spacing w:line="246" w:lineRule="atLeast"/>
    </w:pPr>
    <w:rPr>
      <w:rFonts w:ascii="Arial" w:eastAsiaTheme="minorEastAsia" w:hAnsi="Arial" w:cs="Arial"/>
      <w:sz w:val="24"/>
      <w:szCs w:val="24"/>
      <w:lang w:eastAsia="es-CR"/>
    </w:rPr>
  </w:style>
  <w:style w:type="paragraph" w:customStyle="1" w:styleId="Default">
    <w:name w:val="Default"/>
    <w:rsid w:val="00D22565"/>
    <w:pPr>
      <w:autoSpaceDE w:val="0"/>
      <w:autoSpaceDN w:val="0"/>
      <w:adjustRightInd w:val="0"/>
      <w:jc w:val="left"/>
    </w:pPr>
    <w:rPr>
      <w:rFonts w:ascii="Times New Roman" w:eastAsia="Calibri" w:hAnsi="Times New Roman" w:cs="Times New Roman"/>
      <w:color w:val="000000"/>
      <w:sz w:val="24"/>
      <w:szCs w:val="24"/>
    </w:rPr>
  </w:style>
  <w:style w:type="paragraph" w:customStyle="1" w:styleId="CM33">
    <w:name w:val="CM33"/>
    <w:basedOn w:val="Default"/>
    <w:next w:val="Default"/>
    <w:uiPriority w:val="99"/>
    <w:rsid w:val="00D22565"/>
    <w:rPr>
      <w:color w:val="auto"/>
    </w:rPr>
  </w:style>
  <w:style w:type="paragraph" w:customStyle="1" w:styleId="CM47">
    <w:name w:val="CM47"/>
    <w:basedOn w:val="Default"/>
    <w:next w:val="Default"/>
    <w:uiPriority w:val="99"/>
    <w:rsid w:val="00D22565"/>
    <w:rPr>
      <w:color w:val="auto"/>
    </w:rPr>
  </w:style>
  <w:style w:type="paragraph" w:customStyle="1" w:styleId="CM36">
    <w:name w:val="CM36"/>
    <w:basedOn w:val="Default"/>
    <w:next w:val="Default"/>
    <w:uiPriority w:val="99"/>
    <w:rsid w:val="00D22565"/>
    <w:rPr>
      <w:color w:val="auto"/>
    </w:rPr>
  </w:style>
  <w:style w:type="paragraph" w:customStyle="1" w:styleId="CM37">
    <w:name w:val="CM37"/>
    <w:basedOn w:val="Default"/>
    <w:next w:val="Default"/>
    <w:uiPriority w:val="99"/>
    <w:rsid w:val="00D22565"/>
    <w:rPr>
      <w:color w:val="auto"/>
    </w:rPr>
  </w:style>
  <w:style w:type="paragraph" w:customStyle="1" w:styleId="CM5">
    <w:name w:val="CM5"/>
    <w:basedOn w:val="Default"/>
    <w:next w:val="Default"/>
    <w:uiPriority w:val="99"/>
    <w:rsid w:val="00D22565"/>
    <w:pPr>
      <w:spacing w:line="308" w:lineRule="atLeast"/>
    </w:pPr>
    <w:rPr>
      <w:color w:val="auto"/>
    </w:rPr>
  </w:style>
  <w:style w:type="paragraph" w:customStyle="1" w:styleId="CM8">
    <w:name w:val="CM8"/>
    <w:basedOn w:val="Default"/>
    <w:next w:val="Default"/>
    <w:uiPriority w:val="99"/>
    <w:rsid w:val="00D22565"/>
    <w:pPr>
      <w:spacing w:line="306" w:lineRule="atLeast"/>
    </w:pPr>
    <w:rPr>
      <w:color w:val="auto"/>
    </w:rPr>
  </w:style>
  <w:style w:type="paragraph" w:customStyle="1" w:styleId="CM11">
    <w:name w:val="CM11"/>
    <w:basedOn w:val="Default"/>
    <w:next w:val="Default"/>
    <w:uiPriority w:val="99"/>
    <w:rsid w:val="00D22565"/>
    <w:pPr>
      <w:spacing w:line="308" w:lineRule="atLeast"/>
    </w:pPr>
    <w:rPr>
      <w:color w:val="auto"/>
    </w:rPr>
  </w:style>
  <w:style w:type="paragraph" w:customStyle="1" w:styleId="CM13">
    <w:name w:val="CM13"/>
    <w:basedOn w:val="Default"/>
    <w:next w:val="Default"/>
    <w:uiPriority w:val="99"/>
    <w:rsid w:val="00D22565"/>
    <w:rPr>
      <w:color w:val="auto"/>
    </w:rPr>
  </w:style>
  <w:style w:type="paragraph" w:customStyle="1" w:styleId="CM40">
    <w:name w:val="CM40"/>
    <w:basedOn w:val="Default"/>
    <w:next w:val="Default"/>
    <w:uiPriority w:val="99"/>
    <w:rsid w:val="00D22565"/>
    <w:rPr>
      <w:color w:val="auto"/>
    </w:rPr>
  </w:style>
  <w:style w:type="paragraph" w:customStyle="1" w:styleId="CM14">
    <w:name w:val="CM14"/>
    <w:basedOn w:val="Default"/>
    <w:next w:val="Default"/>
    <w:uiPriority w:val="99"/>
    <w:rsid w:val="00D22565"/>
    <w:rPr>
      <w:color w:val="auto"/>
    </w:rPr>
  </w:style>
  <w:style w:type="paragraph" w:customStyle="1" w:styleId="CM15">
    <w:name w:val="CM15"/>
    <w:basedOn w:val="Default"/>
    <w:next w:val="Default"/>
    <w:uiPriority w:val="99"/>
    <w:rsid w:val="00D22565"/>
    <w:rPr>
      <w:color w:val="auto"/>
    </w:rPr>
  </w:style>
  <w:style w:type="paragraph" w:customStyle="1" w:styleId="CM16">
    <w:name w:val="CM16"/>
    <w:basedOn w:val="Default"/>
    <w:next w:val="Default"/>
    <w:uiPriority w:val="99"/>
    <w:rsid w:val="00D22565"/>
    <w:pPr>
      <w:spacing w:line="311" w:lineRule="atLeast"/>
    </w:pPr>
    <w:rPr>
      <w:color w:val="auto"/>
    </w:rPr>
  </w:style>
  <w:style w:type="paragraph" w:customStyle="1" w:styleId="CM17">
    <w:name w:val="CM17"/>
    <w:basedOn w:val="Default"/>
    <w:next w:val="Default"/>
    <w:uiPriority w:val="99"/>
    <w:rsid w:val="00D22565"/>
    <w:pPr>
      <w:spacing w:line="308" w:lineRule="atLeast"/>
    </w:pPr>
    <w:rPr>
      <w:color w:val="auto"/>
    </w:rPr>
  </w:style>
  <w:style w:type="paragraph" w:customStyle="1" w:styleId="CM20">
    <w:name w:val="CM20"/>
    <w:basedOn w:val="Default"/>
    <w:next w:val="Default"/>
    <w:uiPriority w:val="99"/>
    <w:rsid w:val="00D22565"/>
    <w:pPr>
      <w:spacing w:line="308" w:lineRule="atLeast"/>
    </w:pPr>
    <w:rPr>
      <w:color w:val="auto"/>
    </w:rPr>
  </w:style>
  <w:style w:type="paragraph" w:customStyle="1" w:styleId="CM43">
    <w:name w:val="CM43"/>
    <w:basedOn w:val="Default"/>
    <w:next w:val="Default"/>
    <w:uiPriority w:val="99"/>
    <w:rsid w:val="00D22565"/>
    <w:rPr>
      <w:color w:val="auto"/>
    </w:rPr>
  </w:style>
  <w:style w:type="paragraph" w:customStyle="1" w:styleId="CM44">
    <w:name w:val="CM44"/>
    <w:basedOn w:val="Default"/>
    <w:next w:val="Default"/>
    <w:uiPriority w:val="99"/>
    <w:rsid w:val="00D22565"/>
    <w:rPr>
      <w:color w:val="auto"/>
    </w:rPr>
  </w:style>
  <w:style w:type="paragraph" w:customStyle="1" w:styleId="CM25">
    <w:name w:val="CM25"/>
    <w:basedOn w:val="Default"/>
    <w:next w:val="Default"/>
    <w:uiPriority w:val="99"/>
    <w:rsid w:val="00D22565"/>
    <w:pPr>
      <w:spacing w:line="308" w:lineRule="atLeast"/>
    </w:pPr>
    <w:rPr>
      <w:color w:val="auto"/>
    </w:rPr>
  </w:style>
  <w:style w:type="paragraph" w:customStyle="1" w:styleId="CM27">
    <w:name w:val="CM27"/>
    <w:basedOn w:val="Default"/>
    <w:next w:val="Default"/>
    <w:uiPriority w:val="99"/>
    <w:rsid w:val="00D22565"/>
    <w:pPr>
      <w:spacing w:line="306" w:lineRule="atLeast"/>
    </w:pPr>
    <w:rPr>
      <w:color w:val="auto"/>
    </w:rPr>
  </w:style>
  <w:style w:type="paragraph" w:customStyle="1" w:styleId="CM18">
    <w:name w:val="CM18"/>
    <w:basedOn w:val="Default"/>
    <w:next w:val="Default"/>
    <w:uiPriority w:val="99"/>
    <w:rsid w:val="00D22565"/>
    <w:rPr>
      <w:rFonts w:eastAsiaTheme="minorHAnsi"/>
      <w:color w:val="auto"/>
    </w:rPr>
  </w:style>
  <w:style w:type="paragraph" w:customStyle="1" w:styleId="CM9">
    <w:name w:val="CM9"/>
    <w:basedOn w:val="Default"/>
    <w:next w:val="Default"/>
    <w:uiPriority w:val="99"/>
    <w:rsid w:val="00D22565"/>
    <w:pPr>
      <w:spacing w:line="308" w:lineRule="atLeast"/>
    </w:pPr>
    <w:rPr>
      <w:rFonts w:eastAsiaTheme="minorHAnsi"/>
      <w:color w:val="auto"/>
    </w:rPr>
  </w:style>
  <w:style w:type="paragraph" w:customStyle="1" w:styleId="CM6">
    <w:name w:val="CM6"/>
    <w:basedOn w:val="Default"/>
    <w:next w:val="Default"/>
    <w:uiPriority w:val="99"/>
    <w:rsid w:val="00D22565"/>
    <w:rPr>
      <w:rFonts w:eastAsiaTheme="minorHAnsi"/>
      <w:color w:val="auto"/>
    </w:rPr>
  </w:style>
  <w:style w:type="character" w:customStyle="1" w:styleId="Ttulo3Car">
    <w:name w:val="Título 3 Car"/>
    <w:basedOn w:val="Fuentedeprrafopredeter"/>
    <w:link w:val="Ttulo3"/>
    <w:rsid w:val="002D5FDD"/>
    <w:rPr>
      <w:rFonts w:ascii="Times New Roman" w:eastAsia="Times New Roman" w:hAnsi="Times New Roman" w:cs="Times New Roman"/>
      <w:i/>
      <w:sz w:val="20"/>
      <w:szCs w:val="20"/>
      <w:lang w:val="es-MX" w:eastAsia="es-ES"/>
    </w:rPr>
  </w:style>
  <w:style w:type="character" w:customStyle="1" w:styleId="Ttulo1Car">
    <w:name w:val="Título 1 Car"/>
    <w:basedOn w:val="Fuentedeprrafopredeter"/>
    <w:link w:val="Ttulo1"/>
    <w:uiPriority w:val="9"/>
    <w:rsid w:val="004720C3"/>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4720C3"/>
    <w:pPr>
      <w:ind w:left="720"/>
      <w:contextualSpacing/>
    </w:pPr>
    <w:rPr>
      <w:sz w:val="24"/>
      <w:szCs w:val="24"/>
    </w:rPr>
  </w:style>
  <w:style w:type="paragraph" w:styleId="Textoindependiente2">
    <w:name w:val="Body Text 2"/>
    <w:basedOn w:val="Normal"/>
    <w:link w:val="Textoindependiente2Car"/>
    <w:uiPriority w:val="99"/>
    <w:semiHidden/>
    <w:unhideWhenUsed/>
    <w:rsid w:val="00A62851"/>
    <w:pPr>
      <w:spacing w:after="120" w:line="480" w:lineRule="auto"/>
    </w:pPr>
  </w:style>
  <w:style w:type="character" w:customStyle="1" w:styleId="Textoindependiente2Car">
    <w:name w:val="Texto independiente 2 Car"/>
    <w:basedOn w:val="Fuentedeprrafopredeter"/>
    <w:link w:val="Textoindependiente2"/>
    <w:uiPriority w:val="99"/>
    <w:semiHidden/>
    <w:rsid w:val="00A62851"/>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semiHidden/>
    <w:unhideWhenUsed/>
    <w:rsid w:val="006859D3"/>
    <w:pPr>
      <w:tabs>
        <w:tab w:val="center" w:pos="4419"/>
        <w:tab w:val="right" w:pos="8838"/>
      </w:tabs>
    </w:pPr>
  </w:style>
  <w:style w:type="character" w:customStyle="1" w:styleId="EncabezadoCar">
    <w:name w:val="Encabezado Car"/>
    <w:basedOn w:val="Fuentedeprrafopredeter"/>
    <w:link w:val="Encabezado"/>
    <w:uiPriority w:val="99"/>
    <w:semiHidden/>
    <w:rsid w:val="006859D3"/>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859D3"/>
    <w:pPr>
      <w:tabs>
        <w:tab w:val="center" w:pos="4419"/>
        <w:tab w:val="right" w:pos="8838"/>
      </w:tabs>
    </w:pPr>
  </w:style>
  <w:style w:type="character" w:customStyle="1" w:styleId="PiedepginaCar">
    <w:name w:val="Pie de página Car"/>
    <w:basedOn w:val="Fuentedeprrafopredeter"/>
    <w:link w:val="Piedepgina"/>
    <w:uiPriority w:val="99"/>
    <w:rsid w:val="006859D3"/>
    <w:rPr>
      <w:rFonts w:ascii="Times New Roman" w:eastAsia="Times New Roman" w:hAnsi="Times New Roman" w:cs="Times New Roman"/>
      <w:sz w:val="20"/>
      <w:szCs w:val="20"/>
      <w:lang w:eastAsia="es-ES"/>
    </w:rPr>
  </w:style>
  <w:style w:type="paragraph" w:styleId="Sinespaciado">
    <w:name w:val="No Spacing"/>
    <w:uiPriority w:val="1"/>
    <w:qFormat/>
    <w:rsid w:val="00C97C04"/>
    <w:pPr>
      <w:jc w:val="left"/>
    </w:pPr>
    <w:rPr>
      <w:rFonts w:ascii="Calibri" w:eastAsia="Calibri" w:hAnsi="Calibri" w:cs="Times New Roman"/>
    </w:rPr>
  </w:style>
  <w:style w:type="paragraph" w:styleId="Textoindependiente3">
    <w:name w:val="Body Text 3"/>
    <w:basedOn w:val="Normal"/>
    <w:link w:val="Textoindependiente3Car"/>
    <w:rsid w:val="008810FF"/>
    <w:pPr>
      <w:spacing w:after="120"/>
    </w:pPr>
    <w:rPr>
      <w:sz w:val="16"/>
      <w:szCs w:val="16"/>
      <w:lang w:val="es-ES"/>
    </w:rPr>
  </w:style>
  <w:style w:type="character" w:customStyle="1" w:styleId="Textoindependiente3Car">
    <w:name w:val="Texto independiente 3 Car"/>
    <w:basedOn w:val="Fuentedeprrafopredeter"/>
    <w:link w:val="Textoindependiente3"/>
    <w:rsid w:val="008810FF"/>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rsid w:val="00EA21EE"/>
    <w:rPr>
      <w:rFonts w:ascii="Courier New" w:hAnsi="Courier New"/>
      <w:lang w:val="es-ES"/>
    </w:rPr>
  </w:style>
  <w:style w:type="character" w:customStyle="1" w:styleId="TextosinformatoCar">
    <w:name w:val="Texto sin formato Car"/>
    <w:basedOn w:val="Fuentedeprrafopredeter"/>
    <w:link w:val="Textosinformato"/>
    <w:rsid w:val="00EA21EE"/>
    <w:rPr>
      <w:rFonts w:ascii="Courier New" w:eastAsia="Times New Roman" w:hAnsi="Courier New" w:cs="Times New Roman"/>
      <w:sz w:val="20"/>
      <w:szCs w:val="20"/>
      <w:lang w:val="es-ES" w:eastAsia="es-ES"/>
    </w:rPr>
  </w:style>
  <w:style w:type="paragraph" w:customStyle="1" w:styleId="CM71">
    <w:name w:val="CM7+1"/>
    <w:basedOn w:val="Normal"/>
    <w:next w:val="Normal"/>
    <w:uiPriority w:val="99"/>
    <w:rsid w:val="00861D50"/>
    <w:pPr>
      <w:autoSpaceDE w:val="0"/>
      <w:autoSpaceDN w:val="0"/>
      <w:adjustRightInd w:val="0"/>
      <w:spacing w:line="233" w:lineRule="atLeast"/>
    </w:pPr>
    <w:rPr>
      <w:rFonts w:eastAsiaTheme="minorHAnsi"/>
      <w:sz w:val="24"/>
      <w:szCs w:val="24"/>
      <w:lang w:eastAsia="en-US"/>
    </w:rPr>
  </w:style>
  <w:style w:type="paragraph" w:customStyle="1" w:styleId="CM91">
    <w:name w:val="CM9+1"/>
    <w:basedOn w:val="Normal"/>
    <w:next w:val="Normal"/>
    <w:uiPriority w:val="99"/>
    <w:rsid w:val="00861D50"/>
    <w:pPr>
      <w:autoSpaceDE w:val="0"/>
      <w:autoSpaceDN w:val="0"/>
      <w:adjustRightInd w:val="0"/>
      <w:spacing w:line="233" w:lineRule="atLeast"/>
    </w:pPr>
    <w:rPr>
      <w:rFonts w:eastAsiaTheme="minorHAnsi"/>
      <w:sz w:val="24"/>
      <w:szCs w:val="24"/>
      <w:lang w:eastAsia="en-US"/>
    </w:rPr>
  </w:style>
</w:styles>
</file>

<file path=word/webSettings.xml><?xml version="1.0" encoding="utf-8"?>
<w:webSettings xmlns:r="http://schemas.openxmlformats.org/officeDocument/2006/relationships" xmlns:w="http://schemas.openxmlformats.org/wordprocessingml/2006/main">
  <w:divs>
    <w:div w:id="223759302">
      <w:bodyDiv w:val="1"/>
      <w:marLeft w:val="0"/>
      <w:marRight w:val="0"/>
      <w:marTop w:val="0"/>
      <w:marBottom w:val="0"/>
      <w:divBdr>
        <w:top w:val="none" w:sz="0" w:space="0" w:color="auto"/>
        <w:left w:val="none" w:sz="0" w:space="0" w:color="auto"/>
        <w:bottom w:val="none" w:sz="0" w:space="0" w:color="auto"/>
        <w:right w:val="none" w:sz="0" w:space="0" w:color="auto"/>
      </w:divBdr>
    </w:div>
    <w:div w:id="6938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34</Pages>
  <Words>16124</Words>
  <Characters>88685</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cportuguez</dc:creator>
  <cp:lastModifiedBy>monterost</cp:lastModifiedBy>
  <cp:revision>4</cp:revision>
  <cp:lastPrinted>2011-11-08T19:10:00Z</cp:lastPrinted>
  <dcterms:created xsi:type="dcterms:W3CDTF">2012-10-04T21:30:00Z</dcterms:created>
  <dcterms:modified xsi:type="dcterms:W3CDTF">2012-10-05T15:01:00Z</dcterms:modified>
</cp:coreProperties>
</file>